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4E30" w14:textId="77777777" w:rsidR="006E521C" w:rsidRDefault="006E521C" w:rsidP="006A5D76">
      <w:pPr>
        <w:jc w:val="center"/>
        <w:rPr>
          <w:rFonts w:ascii="Arial" w:hAnsi="Arial"/>
          <w:sz w:val="20"/>
        </w:rPr>
      </w:pPr>
    </w:p>
    <w:p w14:paraId="6BFE64B9" w14:textId="77777777" w:rsidR="006A5D76" w:rsidRPr="00A3356F" w:rsidRDefault="006A5D76" w:rsidP="005535E0">
      <w:pPr>
        <w:jc w:val="center"/>
        <w:outlineLvl w:val="0"/>
        <w:rPr>
          <w:rFonts w:ascii="Arial" w:hAnsi="Arial"/>
          <w:b/>
          <w:szCs w:val="24"/>
        </w:rPr>
      </w:pPr>
      <w:r w:rsidRPr="00A3356F">
        <w:rPr>
          <w:rFonts w:ascii="Arial" w:hAnsi="Arial"/>
          <w:b/>
          <w:szCs w:val="24"/>
        </w:rPr>
        <w:t>Allgemeine Bedingungen für die Kasko-Versicherung von</w:t>
      </w:r>
    </w:p>
    <w:p w14:paraId="196AEC85" w14:textId="77777777" w:rsidR="006E521C" w:rsidRPr="00A3356F" w:rsidRDefault="006A5D76" w:rsidP="005535E0">
      <w:pPr>
        <w:jc w:val="center"/>
        <w:outlineLvl w:val="0"/>
        <w:rPr>
          <w:rFonts w:ascii="Arial" w:hAnsi="Arial"/>
          <w:b/>
          <w:szCs w:val="24"/>
        </w:rPr>
      </w:pPr>
      <w:r w:rsidRPr="00A3356F">
        <w:rPr>
          <w:rFonts w:ascii="Arial" w:hAnsi="Arial"/>
          <w:b/>
          <w:szCs w:val="24"/>
        </w:rPr>
        <w:t>Wassersportfahrzeugen 2008</w:t>
      </w:r>
      <w:r w:rsidR="006D6F7A">
        <w:rPr>
          <w:rFonts w:ascii="Arial" w:hAnsi="Arial"/>
          <w:b/>
          <w:szCs w:val="24"/>
        </w:rPr>
        <w:t>/2021</w:t>
      </w:r>
    </w:p>
    <w:p w14:paraId="36005F97" w14:textId="77777777" w:rsidR="006E521C" w:rsidRPr="00A3356F" w:rsidRDefault="006A5D76" w:rsidP="006A5D76">
      <w:pPr>
        <w:jc w:val="center"/>
        <w:rPr>
          <w:rFonts w:ascii="Arial" w:hAnsi="Arial"/>
          <w:b/>
        </w:rPr>
      </w:pPr>
      <w:r w:rsidRPr="00A3356F">
        <w:rPr>
          <w:rFonts w:ascii="Arial" w:hAnsi="Arial"/>
          <w:b/>
        </w:rPr>
        <w:t>(AVB Wassersportfahrzeuge 2008</w:t>
      </w:r>
      <w:r w:rsidR="006D6F7A">
        <w:rPr>
          <w:rFonts w:ascii="Arial" w:hAnsi="Arial"/>
          <w:b/>
        </w:rPr>
        <w:t>/2021</w:t>
      </w:r>
      <w:r w:rsidRPr="00A3356F">
        <w:rPr>
          <w:rFonts w:ascii="Arial" w:hAnsi="Arial"/>
          <w:b/>
        </w:rPr>
        <w:t>)</w:t>
      </w:r>
    </w:p>
    <w:p w14:paraId="47600350" w14:textId="77777777" w:rsidR="006A5D76" w:rsidRPr="00A3356F" w:rsidRDefault="006A5D76" w:rsidP="006A5D76">
      <w:pPr>
        <w:jc w:val="center"/>
        <w:rPr>
          <w:rFonts w:ascii="Arial" w:hAnsi="Arial"/>
          <w:bCs/>
          <w:sz w:val="20"/>
        </w:rPr>
      </w:pPr>
    </w:p>
    <w:p w14:paraId="496BFDA3" w14:textId="77777777" w:rsidR="006E521C" w:rsidRPr="00A3356F" w:rsidRDefault="006A5D76" w:rsidP="005535E0">
      <w:pPr>
        <w:jc w:val="center"/>
        <w:outlineLvl w:val="0"/>
        <w:rPr>
          <w:rFonts w:ascii="Arial" w:hAnsi="Arial"/>
          <w:bCs/>
          <w:sz w:val="20"/>
        </w:rPr>
      </w:pPr>
      <w:r w:rsidRPr="00A3356F">
        <w:rPr>
          <w:rFonts w:ascii="Arial" w:hAnsi="Arial"/>
          <w:bCs/>
          <w:sz w:val="20"/>
        </w:rPr>
        <w:t>Musterbedingungen des GDV</w:t>
      </w:r>
    </w:p>
    <w:p w14:paraId="4EEE2D6E" w14:textId="77777777" w:rsidR="008E0F8F" w:rsidRPr="00A3356F" w:rsidRDefault="008E0F8F" w:rsidP="008C651C">
      <w:pPr>
        <w:tabs>
          <w:tab w:val="left" w:pos="1008"/>
        </w:tabs>
        <w:jc w:val="center"/>
        <w:rPr>
          <w:rFonts w:ascii="Arial" w:hAnsi="Arial"/>
          <w:bCs/>
          <w:sz w:val="20"/>
        </w:rPr>
      </w:pPr>
    </w:p>
    <w:tbl>
      <w:tblPr>
        <w:tblW w:w="5000" w:type="pct"/>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11"/>
        <w:gridCol w:w="5011"/>
      </w:tblGrid>
      <w:tr w:rsidR="001E3EBB" w:rsidRPr="00A3356F" w14:paraId="56E1BA36" w14:textId="77777777" w:rsidTr="003A7FC4">
        <w:tc>
          <w:tcPr>
            <w:tcW w:w="5000" w:type="pct"/>
            <w:gridSpan w:val="2"/>
            <w:tcBorders>
              <w:bottom w:val="nil"/>
            </w:tcBorders>
            <w:shd w:val="clear" w:color="auto" w:fill="auto"/>
          </w:tcPr>
          <w:p w14:paraId="2251BF49" w14:textId="77777777" w:rsidR="001E3EBB" w:rsidRPr="00A3356F" w:rsidRDefault="001E3EBB" w:rsidP="003A7FC4">
            <w:pPr>
              <w:jc w:val="center"/>
              <w:rPr>
                <w:rFonts w:ascii="Arial" w:hAnsi="Arial"/>
              </w:rPr>
            </w:pPr>
            <w:bookmarkStart w:id="0" w:name="OLE_LINK1"/>
            <w:bookmarkStart w:id="1" w:name="OLE_LINK2"/>
          </w:p>
          <w:p w14:paraId="352423B2" w14:textId="77777777" w:rsidR="001E3EBB" w:rsidRPr="00A3356F" w:rsidRDefault="001E3EBB" w:rsidP="003A7FC4">
            <w:pPr>
              <w:jc w:val="center"/>
              <w:rPr>
                <w:rFonts w:ascii="Arial" w:hAnsi="Arial"/>
                <w:sz w:val="20"/>
              </w:rPr>
            </w:pPr>
            <w:r w:rsidRPr="00A3356F">
              <w:rPr>
                <w:rFonts w:ascii="Arial" w:hAnsi="Arial"/>
                <w:sz w:val="20"/>
              </w:rPr>
              <w:t>Inhaltsübersicht</w:t>
            </w:r>
          </w:p>
          <w:p w14:paraId="467A24C7" w14:textId="77777777" w:rsidR="001E3EBB" w:rsidRPr="00A3356F" w:rsidRDefault="001E3EBB" w:rsidP="003A7FC4">
            <w:pPr>
              <w:jc w:val="center"/>
              <w:rPr>
                <w:rFonts w:ascii="Arial" w:hAnsi="Arial"/>
                <w:sz w:val="18"/>
              </w:rPr>
            </w:pPr>
          </w:p>
        </w:tc>
      </w:tr>
      <w:tr w:rsidR="001E3EBB" w:rsidRPr="00A3356F" w14:paraId="5D846B00" w14:textId="77777777" w:rsidTr="003A7FC4">
        <w:trPr>
          <w:trHeight w:val="896"/>
        </w:trPr>
        <w:tc>
          <w:tcPr>
            <w:tcW w:w="2596" w:type="pct"/>
            <w:tcBorders>
              <w:top w:val="nil"/>
              <w:bottom w:val="single" w:sz="4" w:space="0" w:color="auto"/>
              <w:right w:val="nil"/>
            </w:tcBorders>
            <w:shd w:val="clear" w:color="auto" w:fill="auto"/>
          </w:tcPr>
          <w:p w14:paraId="2CB1943E"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1</w:t>
            </w:r>
            <w:r w:rsidRPr="00A3356F">
              <w:rPr>
                <w:rFonts w:ascii="Arial" w:hAnsi="Arial"/>
                <w:b/>
                <w:sz w:val="18"/>
              </w:rPr>
              <w:tab/>
              <w:t>Gegenstand der Versicherung</w:t>
            </w:r>
          </w:p>
          <w:p w14:paraId="3390D435"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2</w:t>
            </w:r>
            <w:r w:rsidRPr="00A3356F">
              <w:rPr>
                <w:rFonts w:ascii="Arial" w:hAnsi="Arial"/>
                <w:b/>
                <w:sz w:val="18"/>
              </w:rPr>
              <w:tab/>
              <w:t>Geltungsbereich</w:t>
            </w:r>
          </w:p>
          <w:p w14:paraId="5629CC3F"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3</w:t>
            </w:r>
            <w:r w:rsidRPr="00A3356F">
              <w:rPr>
                <w:rFonts w:ascii="Arial" w:hAnsi="Arial"/>
                <w:b/>
                <w:sz w:val="18"/>
              </w:rPr>
              <w:tab/>
              <w:t>Umfang der Versich</w:t>
            </w:r>
            <w:r w:rsidRPr="00A3356F">
              <w:rPr>
                <w:rFonts w:ascii="Arial" w:hAnsi="Arial"/>
                <w:b/>
                <w:sz w:val="18"/>
              </w:rPr>
              <w:t>e</w:t>
            </w:r>
            <w:r w:rsidRPr="00A3356F">
              <w:rPr>
                <w:rFonts w:ascii="Arial" w:hAnsi="Arial"/>
                <w:b/>
                <w:sz w:val="18"/>
              </w:rPr>
              <w:t>rung</w:t>
            </w:r>
          </w:p>
          <w:p w14:paraId="1C8D624F" w14:textId="77777777" w:rsidR="001E3EBB" w:rsidRPr="00A3356F" w:rsidRDefault="001E3EBB" w:rsidP="003A7FC4">
            <w:pPr>
              <w:tabs>
                <w:tab w:val="left" w:pos="600"/>
              </w:tabs>
              <w:ind w:left="600" w:hanging="600"/>
              <w:rPr>
                <w:rFonts w:ascii="Arial" w:hAnsi="Arial"/>
                <w:b/>
                <w:sz w:val="18"/>
                <w:szCs w:val="18"/>
              </w:rPr>
            </w:pPr>
            <w:r w:rsidRPr="00A3356F">
              <w:rPr>
                <w:rFonts w:ascii="Arial" w:hAnsi="Arial" w:cs="Arial"/>
                <w:b/>
                <w:sz w:val="18"/>
                <w:szCs w:val="18"/>
              </w:rPr>
              <w:t>4</w:t>
            </w:r>
            <w:r w:rsidRPr="00A3356F">
              <w:rPr>
                <w:rFonts w:ascii="Arial" w:hAnsi="Arial" w:cs="Arial"/>
                <w:b/>
                <w:sz w:val="18"/>
                <w:szCs w:val="18"/>
              </w:rPr>
              <w:tab/>
              <w:t>Vorvertragliche Anzeigepflichten des Versicherung</w:t>
            </w:r>
            <w:r w:rsidRPr="00A3356F">
              <w:rPr>
                <w:rFonts w:ascii="Arial" w:hAnsi="Arial" w:cs="Arial"/>
                <w:b/>
                <w:sz w:val="18"/>
                <w:szCs w:val="18"/>
              </w:rPr>
              <w:t>s</w:t>
            </w:r>
            <w:r w:rsidRPr="00A3356F">
              <w:rPr>
                <w:rFonts w:ascii="Arial" w:hAnsi="Arial" w:cs="Arial"/>
                <w:b/>
                <w:sz w:val="18"/>
                <w:szCs w:val="18"/>
              </w:rPr>
              <w:t>nehmers</w:t>
            </w:r>
          </w:p>
          <w:p w14:paraId="770126DF"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5</w:t>
            </w:r>
            <w:r w:rsidRPr="00A3356F">
              <w:rPr>
                <w:rFonts w:ascii="Arial" w:hAnsi="Arial"/>
                <w:b/>
                <w:sz w:val="18"/>
              </w:rPr>
              <w:tab/>
              <w:t>Gefahrerhöhung</w:t>
            </w:r>
          </w:p>
          <w:p w14:paraId="023D1F5E"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6</w:t>
            </w:r>
            <w:r w:rsidRPr="00A3356F">
              <w:rPr>
                <w:rFonts w:ascii="Arial" w:hAnsi="Arial"/>
                <w:b/>
                <w:sz w:val="18"/>
              </w:rPr>
              <w:tab/>
            </w:r>
            <w:r w:rsidRPr="00A3356F">
              <w:rPr>
                <w:rFonts w:ascii="Arial" w:hAnsi="Arial" w:cs="Arial"/>
                <w:b/>
                <w:sz w:val="18"/>
                <w:szCs w:val="18"/>
              </w:rPr>
              <w:t>Versicherungssumme</w:t>
            </w:r>
            <w:r w:rsidRPr="00A3356F">
              <w:rPr>
                <w:rFonts w:ascii="Arial" w:hAnsi="Arial"/>
                <w:b/>
                <w:sz w:val="18"/>
              </w:rPr>
              <w:t>, Versicherung</w:t>
            </w:r>
            <w:r w:rsidRPr="00A3356F">
              <w:rPr>
                <w:rFonts w:ascii="Arial" w:hAnsi="Arial"/>
                <w:b/>
                <w:sz w:val="18"/>
              </w:rPr>
              <w:t>s</w:t>
            </w:r>
            <w:r w:rsidRPr="00A3356F">
              <w:rPr>
                <w:rFonts w:ascii="Arial" w:hAnsi="Arial"/>
                <w:b/>
                <w:sz w:val="18"/>
              </w:rPr>
              <w:t>wert,</w:t>
            </w:r>
          </w:p>
          <w:p w14:paraId="7DE9116B"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ab/>
              <w:t>Unterversicherung</w:t>
            </w:r>
          </w:p>
          <w:p w14:paraId="714E1F85"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7</w:t>
            </w:r>
            <w:r w:rsidRPr="00A3356F">
              <w:rPr>
                <w:rFonts w:ascii="Arial" w:hAnsi="Arial"/>
                <w:b/>
                <w:sz w:val="18"/>
              </w:rPr>
              <w:tab/>
              <w:t>Prämie</w:t>
            </w:r>
          </w:p>
          <w:p w14:paraId="5D1C2694"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8</w:t>
            </w:r>
            <w:r w:rsidRPr="00A3356F">
              <w:rPr>
                <w:rFonts w:ascii="Arial" w:hAnsi="Arial"/>
                <w:b/>
                <w:sz w:val="18"/>
              </w:rPr>
              <w:tab/>
              <w:t>Ersatzleistung</w:t>
            </w:r>
          </w:p>
          <w:p w14:paraId="1C00DFF3" w14:textId="77777777" w:rsidR="001E3EBB" w:rsidRPr="00A3356F" w:rsidRDefault="001E3EBB" w:rsidP="003A7FC4">
            <w:pPr>
              <w:tabs>
                <w:tab w:val="left" w:pos="600"/>
              </w:tabs>
              <w:ind w:left="600" w:hanging="600"/>
              <w:rPr>
                <w:rFonts w:ascii="Arial" w:hAnsi="Arial" w:cs="Arial"/>
                <w:b/>
                <w:sz w:val="18"/>
              </w:rPr>
            </w:pPr>
            <w:r w:rsidRPr="00A3356F">
              <w:rPr>
                <w:rFonts w:ascii="Arial" w:hAnsi="Arial"/>
                <w:b/>
                <w:sz w:val="18"/>
              </w:rPr>
              <w:t>9</w:t>
            </w:r>
            <w:r w:rsidRPr="00A3356F">
              <w:rPr>
                <w:rFonts w:ascii="Arial" w:hAnsi="Arial"/>
                <w:b/>
                <w:sz w:val="18"/>
              </w:rPr>
              <w:tab/>
              <w:t>Fälligkeit der Gel</w:t>
            </w:r>
            <w:r w:rsidRPr="00A3356F">
              <w:rPr>
                <w:rFonts w:ascii="Arial" w:hAnsi="Arial"/>
                <w:b/>
                <w:sz w:val="18"/>
              </w:rPr>
              <w:t>d</w:t>
            </w:r>
            <w:r w:rsidRPr="00A3356F">
              <w:rPr>
                <w:rFonts w:ascii="Arial" w:hAnsi="Arial"/>
                <w:b/>
                <w:sz w:val="18"/>
              </w:rPr>
              <w:t>leistung</w:t>
            </w:r>
          </w:p>
          <w:p w14:paraId="689C1B22" w14:textId="77777777" w:rsidR="001E3EBB" w:rsidRPr="00A3356F" w:rsidRDefault="001E3EBB" w:rsidP="003A7FC4">
            <w:pPr>
              <w:tabs>
                <w:tab w:val="left" w:pos="600"/>
              </w:tabs>
              <w:ind w:left="600" w:hanging="600"/>
              <w:rPr>
                <w:rFonts w:ascii="Arial" w:hAnsi="Arial"/>
                <w:b/>
                <w:sz w:val="18"/>
              </w:rPr>
            </w:pPr>
            <w:r w:rsidRPr="00A3356F">
              <w:rPr>
                <w:rFonts w:ascii="Arial" w:hAnsi="Arial"/>
                <w:b/>
                <w:sz w:val="18"/>
              </w:rPr>
              <w:t>10</w:t>
            </w:r>
            <w:r w:rsidRPr="00A3356F">
              <w:rPr>
                <w:rFonts w:ascii="Arial" w:hAnsi="Arial"/>
                <w:b/>
                <w:sz w:val="18"/>
              </w:rPr>
              <w:tab/>
              <w:t>Herbeiführung des Versicherung</w:t>
            </w:r>
            <w:r w:rsidRPr="00A3356F">
              <w:rPr>
                <w:rFonts w:ascii="Arial" w:hAnsi="Arial"/>
                <w:b/>
                <w:sz w:val="18"/>
              </w:rPr>
              <w:t>s</w:t>
            </w:r>
            <w:r w:rsidRPr="00A3356F">
              <w:rPr>
                <w:rFonts w:ascii="Arial" w:hAnsi="Arial"/>
                <w:b/>
                <w:sz w:val="18"/>
              </w:rPr>
              <w:t>falls</w:t>
            </w:r>
          </w:p>
          <w:p w14:paraId="47C9C77C" w14:textId="77777777" w:rsidR="001E3EBB" w:rsidRPr="00A3356F" w:rsidRDefault="001E3EBB" w:rsidP="003A7FC4">
            <w:pPr>
              <w:tabs>
                <w:tab w:val="left" w:pos="709"/>
              </w:tabs>
              <w:ind w:left="709" w:hanging="709"/>
              <w:rPr>
                <w:rFonts w:ascii="Arial" w:hAnsi="Arial"/>
                <w:b/>
                <w:sz w:val="18"/>
              </w:rPr>
            </w:pPr>
          </w:p>
        </w:tc>
        <w:tc>
          <w:tcPr>
            <w:tcW w:w="2404" w:type="pct"/>
            <w:tcBorders>
              <w:top w:val="nil"/>
              <w:left w:val="nil"/>
              <w:bottom w:val="single" w:sz="4" w:space="0" w:color="auto"/>
            </w:tcBorders>
            <w:shd w:val="clear" w:color="auto" w:fill="auto"/>
          </w:tcPr>
          <w:p w14:paraId="22F6BB9D"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b/>
                <w:sz w:val="18"/>
              </w:rPr>
              <w:t>11</w:t>
            </w:r>
            <w:r w:rsidRPr="00A3356F">
              <w:rPr>
                <w:rFonts w:ascii="Arial" w:hAnsi="Arial"/>
                <w:b/>
                <w:sz w:val="18"/>
              </w:rPr>
              <w:tab/>
              <w:t>Verhalten nach dem Eintritt des Versicherung</w:t>
            </w:r>
            <w:r w:rsidRPr="00A3356F">
              <w:rPr>
                <w:rFonts w:ascii="Arial" w:hAnsi="Arial"/>
                <w:b/>
                <w:sz w:val="18"/>
              </w:rPr>
              <w:t>s</w:t>
            </w:r>
            <w:r w:rsidRPr="00A3356F">
              <w:rPr>
                <w:rFonts w:ascii="Arial" w:hAnsi="Arial"/>
                <w:b/>
                <w:sz w:val="18"/>
              </w:rPr>
              <w:t>falls</w:t>
            </w:r>
          </w:p>
          <w:p w14:paraId="6E882829"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cs="Arial"/>
                <w:b/>
                <w:sz w:val="18"/>
                <w:szCs w:val="18"/>
              </w:rPr>
              <w:t>12</w:t>
            </w:r>
            <w:r w:rsidRPr="00A3356F">
              <w:rPr>
                <w:rFonts w:ascii="Arial" w:hAnsi="Arial" w:cs="Arial"/>
                <w:b/>
                <w:sz w:val="18"/>
                <w:szCs w:val="18"/>
              </w:rPr>
              <w:tab/>
              <w:t>Rechtsfolgen bei Verletzung von Obliegenhe</w:t>
            </w:r>
            <w:r w:rsidRPr="00A3356F">
              <w:rPr>
                <w:rFonts w:ascii="Arial" w:hAnsi="Arial" w:cs="Arial"/>
                <w:b/>
                <w:sz w:val="18"/>
                <w:szCs w:val="18"/>
              </w:rPr>
              <w:t>i</w:t>
            </w:r>
            <w:r w:rsidRPr="00A3356F">
              <w:rPr>
                <w:rFonts w:ascii="Arial" w:hAnsi="Arial" w:cs="Arial"/>
                <w:b/>
                <w:sz w:val="18"/>
                <w:szCs w:val="18"/>
              </w:rPr>
              <w:t>ten</w:t>
            </w:r>
          </w:p>
          <w:p w14:paraId="78799A96"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b/>
                <w:sz w:val="18"/>
              </w:rPr>
              <w:t>13</w:t>
            </w:r>
            <w:r w:rsidRPr="00A3356F">
              <w:rPr>
                <w:rFonts w:ascii="Arial" w:hAnsi="Arial"/>
                <w:b/>
                <w:sz w:val="18"/>
              </w:rPr>
              <w:tab/>
              <w:t>Vorzeitige Beendigung des Versicherungsvertr</w:t>
            </w:r>
            <w:r w:rsidRPr="00A3356F">
              <w:rPr>
                <w:rFonts w:ascii="Arial" w:hAnsi="Arial"/>
                <w:b/>
                <w:sz w:val="18"/>
              </w:rPr>
              <w:t>a</w:t>
            </w:r>
            <w:r w:rsidRPr="00A3356F">
              <w:rPr>
                <w:rFonts w:ascii="Arial" w:hAnsi="Arial"/>
                <w:b/>
                <w:sz w:val="18"/>
              </w:rPr>
              <w:t>ge</w:t>
            </w:r>
            <w:r w:rsidRPr="00A3356F">
              <w:rPr>
                <w:rFonts w:ascii="Arial" w:hAnsi="Arial"/>
                <w:b/>
                <w:sz w:val="18"/>
                <w:szCs w:val="18"/>
              </w:rPr>
              <w:t>s</w:t>
            </w:r>
          </w:p>
          <w:p w14:paraId="6C2C69B2"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b/>
                <w:sz w:val="18"/>
                <w:szCs w:val="18"/>
              </w:rPr>
              <w:t>14</w:t>
            </w:r>
            <w:r w:rsidRPr="00A3356F">
              <w:rPr>
                <w:rFonts w:ascii="Arial" w:hAnsi="Arial"/>
                <w:b/>
                <w:sz w:val="18"/>
                <w:szCs w:val="18"/>
              </w:rPr>
              <w:tab/>
              <w:t>Kündigung nach Eintritt eines Versicherungsfa</w:t>
            </w:r>
            <w:r w:rsidRPr="00A3356F">
              <w:rPr>
                <w:rFonts w:ascii="Arial" w:hAnsi="Arial"/>
                <w:b/>
                <w:sz w:val="18"/>
                <w:szCs w:val="18"/>
              </w:rPr>
              <w:t>l</w:t>
            </w:r>
            <w:r w:rsidRPr="00A3356F">
              <w:rPr>
                <w:rFonts w:ascii="Arial" w:hAnsi="Arial"/>
                <w:b/>
                <w:sz w:val="18"/>
                <w:szCs w:val="18"/>
              </w:rPr>
              <w:t>les</w:t>
            </w:r>
          </w:p>
          <w:p w14:paraId="7EDFBF95"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cs="Arial"/>
                <w:b/>
                <w:sz w:val="18"/>
                <w:szCs w:val="18"/>
              </w:rPr>
              <w:t>15</w:t>
            </w:r>
            <w:r w:rsidRPr="00A3356F">
              <w:rPr>
                <w:rFonts w:ascii="Arial" w:hAnsi="Arial" w:cs="Arial"/>
                <w:b/>
                <w:sz w:val="18"/>
                <w:szCs w:val="18"/>
              </w:rPr>
              <w:tab/>
              <w:t>Dauer und Ende des Vertrages</w:t>
            </w:r>
          </w:p>
          <w:p w14:paraId="68C5A2F3"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cs="Arial"/>
                <w:b/>
                <w:sz w:val="18"/>
                <w:szCs w:val="18"/>
              </w:rPr>
              <w:t>16</w:t>
            </w:r>
            <w:r w:rsidRPr="00A3356F">
              <w:rPr>
                <w:rFonts w:ascii="Arial" w:hAnsi="Arial" w:cs="Arial"/>
                <w:b/>
                <w:sz w:val="18"/>
                <w:szCs w:val="18"/>
              </w:rPr>
              <w:tab/>
            </w:r>
            <w:r w:rsidR="00F8461E">
              <w:rPr>
                <w:rFonts w:ascii="Arial" w:hAnsi="Arial" w:cs="Arial"/>
                <w:b/>
                <w:sz w:val="18"/>
                <w:szCs w:val="18"/>
              </w:rPr>
              <w:t xml:space="preserve">Meinungsverschiedenheiten, </w:t>
            </w:r>
            <w:r w:rsidRPr="00A3356F">
              <w:rPr>
                <w:rFonts w:ascii="Arial" w:hAnsi="Arial" w:cs="Arial"/>
                <w:b/>
                <w:sz w:val="18"/>
                <w:szCs w:val="18"/>
              </w:rPr>
              <w:t>Zuständiges Gericht</w:t>
            </w:r>
          </w:p>
          <w:p w14:paraId="01092CCE" w14:textId="77777777" w:rsidR="001E3EBB" w:rsidRPr="00A3356F" w:rsidRDefault="001E3EBB" w:rsidP="003A7FC4">
            <w:pPr>
              <w:tabs>
                <w:tab w:val="left" w:pos="468"/>
              </w:tabs>
              <w:ind w:left="468" w:hanging="600"/>
              <w:rPr>
                <w:rFonts w:ascii="Arial" w:hAnsi="Arial" w:cs="Arial"/>
                <w:b/>
                <w:sz w:val="18"/>
              </w:rPr>
            </w:pPr>
            <w:r w:rsidRPr="00A3356F">
              <w:rPr>
                <w:rFonts w:ascii="Arial" w:hAnsi="Arial"/>
                <w:b/>
                <w:sz w:val="18"/>
              </w:rPr>
              <w:t>17</w:t>
            </w:r>
            <w:r w:rsidRPr="00A3356F">
              <w:rPr>
                <w:rFonts w:ascii="Arial" w:hAnsi="Arial"/>
                <w:b/>
                <w:sz w:val="18"/>
              </w:rPr>
              <w:tab/>
              <w:t>Anzuwendendes Recht, Verhältnis zum VVG</w:t>
            </w:r>
          </w:p>
          <w:p w14:paraId="58089D39" w14:textId="77777777" w:rsidR="001E3EBB" w:rsidRPr="00A3356F" w:rsidRDefault="001E3EBB" w:rsidP="003A7FC4">
            <w:pPr>
              <w:tabs>
                <w:tab w:val="left" w:pos="709"/>
              </w:tabs>
              <w:ind w:left="719" w:hanging="719"/>
              <w:rPr>
                <w:rFonts w:ascii="Arial" w:hAnsi="Arial" w:cs="Arial"/>
                <w:b/>
                <w:sz w:val="18"/>
              </w:rPr>
            </w:pPr>
          </w:p>
        </w:tc>
      </w:tr>
      <w:bookmarkEnd w:id="0"/>
      <w:bookmarkEnd w:id="1"/>
    </w:tbl>
    <w:p w14:paraId="3C09B565" w14:textId="77777777" w:rsidR="006A5D76" w:rsidRPr="00A3356F" w:rsidRDefault="006A5D76" w:rsidP="008C651C">
      <w:pPr>
        <w:tabs>
          <w:tab w:val="left" w:pos="1008"/>
        </w:tabs>
        <w:jc w:val="center"/>
        <w:rPr>
          <w:rFonts w:ascii="Arial" w:hAnsi="Arial"/>
          <w:bCs/>
          <w:sz w:val="20"/>
        </w:rPr>
      </w:pPr>
    </w:p>
    <w:p w14:paraId="5B80A7BA" w14:textId="77777777" w:rsidR="008E0F8F" w:rsidRPr="00A3356F" w:rsidRDefault="008E0F8F" w:rsidP="00556A55">
      <w:pPr>
        <w:jc w:val="center"/>
        <w:rPr>
          <w:rFonts w:ascii="Arial" w:hAnsi="Arial" w:cs="Arial"/>
          <w:b/>
          <w:sz w:val="18"/>
        </w:rPr>
        <w:sectPr w:rsidR="008E0F8F" w:rsidRPr="00A3356F" w:rsidSect="007111BF">
          <w:headerReference w:type="default" r:id="rId10"/>
          <w:footerReference w:type="even" r:id="rId11"/>
          <w:footerReference w:type="default" r:id="rId12"/>
          <w:headerReference w:type="first" r:id="rId13"/>
          <w:footerReference w:type="first" r:id="rId14"/>
          <w:type w:val="continuous"/>
          <w:pgSz w:w="11907" w:h="16840" w:code="9"/>
          <w:pgMar w:top="1066" w:right="454" w:bottom="567" w:left="1247" w:header="357" w:footer="352" w:gutter="0"/>
          <w:cols w:space="567"/>
          <w:noEndnote/>
          <w:titlePg/>
          <w:docGrid w:linePitch="326"/>
        </w:sectPr>
      </w:pPr>
    </w:p>
    <w:p w14:paraId="71AF61B6" w14:textId="77777777" w:rsidR="000D49D0"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1</w:t>
      </w:r>
      <w:r w:rsidRPr="00A3356F">
        <w:rPr>
          <w:rFonts w:ascii="Arial" w:hAnsi="Arial"/>
          <w:b/>
          <w:sz w:val="18"/>
        </w:rPr>
        <w:tab/>
        <w:t>Gegenstand der Versicherung</w:t>
      </w:r>
    </w:p>
    <w:p w14:paraId="70446678" w14:textId="77777777" w:rsidR="006E521C" w:rsidRPr="00A3356F" w:rsidRDefault="000D49D0" w:rsidP="006E521C">
      <w:pPr>
        <w:tabs>
          <w:tab w:val="left" w:pos="567"/>
        </w:tabs>
        <w:spacing w:after="100"/>
        <w:ind w:left="567" w:hanging="567"/>
        <w:jc w:val="both"/>
        <w:rPr>
          <w:rFonts w:ascii="Arial" w:hAnsi="Arial"/>
          <w:sz w:val="18"/>
        </w:rPr>
      </w:pPr>
      <w:r w:rsidRPr="00A3356F">
        <w:rPr>
          <w:rFonts w:ascii="Arial" w:hAnsi="Arial"/>
          <w:sz w:val="18"/>
        </w:rPr>
        <w:t>1.1</w:t>
      </w:r>
      <w:r w:rsidRPr="00A3356F">
        <w:rPr>
          <w:rFonts w:ascii="Arial" w:hAnsi="Arial"/>
          <w:sz w:val="18"/>
        </w:rPr>
        <w:tab/>
        <w:t>Versichert sind das Fahrzeug, die Maschinenanlage, die technische Ausrüstung, das Zubehör, das Inve</w:t>
      </w:r>
      <w:r w:rsidRPr="00A3356F">
        <w:rPr>
          <w:rFonts w:ascii="Arial" w:hAnsi="Arial"/>
          <w:sz w:val="18"/>
        </w:rPr>
        <w:t>n</w:t>
      </w:r>
      <w:r w:rsidRPr="00A3356F">
        <w:rPr>
          <w:rFonts w:ascii="Arial" w:hAnsi="Arial"/>
          <w:sz w:val="18"/>
        </w:rPr>
        <w:t>tar, das Beiboot und die persönlichen Effe</w:t>
      </w:r>
      <w:r w:rsidRPr="00A3356F">
        <w:rPr>
          <w:rFonts w:ascii="Arial" w:hAnsi="Arial"/>
          <w:sz w:val="18"/>
        </w:rPr>
        <w:t>k</w:t>
      </w:r>
      <w:r w:rsidRPr="00A3356F">
        <w:rPr>
          <w:rFonts w:ascii="Arial" w:hAnsi="Arial"/>
          <w:sz w:val="18"/>
        </w:rPr>
        <w:t>ten.</w:t>
      </w:r>
    </w:p>
    <w:p w14:paraId="0B1C0468" w14:textId="77777777" w:rsidR="000D49D0" w:rsidRPr="00A3356F" w:rsidRDefault="000D49D0" w:rsidP="006E521C">
      <w:pPr>
        <w:tabs>
          <w:tab w:val="left" w:pos="567"/>
        </w:tabs>
        <w:spacing w:after="100"/>
        <w:ind w:left="567" w:hanging="567"/>
        <w:jc w:val="both"/>
        <w:rPr>
          <w:rFonts w:ascii="Arial" w:hAnsi="Arial"/>
          <w:sz w:val="18"/>
        </w:rPr>
      </w:pPr>
      <w:r w:rsidRPr="00A3356F">
        <w:rPr>
          <w:rFonts w:ascii="Arial" w:hAnsi="Arial"/>
          <w:sz w:val="18"/>
        </w:rPr>
        <w:t>1.2</w:t>
      </w:r>
      <w:r w:rsidRPr="00A3356F">
        <w:rPr>
          <w:rFonts w:ascii="Arial" w:hAnsi="Arial"/>
          <w:sz w:val="18"/>
        </w:rPr>
        <w:tab/>
        <w:t>Sofern im Versicherungsschein und oder den Nac</w:t>
      </w:r>
      <w:r w:rsidRPr="00A3356F">
        <w:rPr>
          <w:rFonts w:ascii="Arial" w:hAnsi="Arial"/>
          <w:sz w:val="18"/>
        </w:rPr>
        <w:t>h</w:t>
      </w:r>
      <w:r w:rsidRPr="00A3356F">
        <w:rPr>
          <w:rFonts w:ascii="Arial" w:hAnsi="Arial"/>
          <w:sz w:val="18"/>
        </w:rPr>
        <w:t>trägen nichts Gegenteiliges vereinbart wurde, sind nicht vers</w:t>
      </w:r>
      <w:r w:rsidRPr="00A3356F">
        <w:rPr>
          <w:rFonts w:ascii="Arial" w:hAnsi="Arial"/>
          <w:sz w:val="18"/>
        </w:rPr>
        <w:t>i</w:t>
      </w:r>
      <w:r w:rsidRPr="00A3356F">
        <w:rPr>
          <w:rFonts w:ascii="Arial" w:hAnsi="Arial"/>
          <w:sz w:val="18"/>
        </w:rPr>
        <w:t xml:space="preserve">chert: </w:t>
      </w:r>
    </w:p>
    <w:p w14:paraId="4CE1B22B" w14:textId="77777777" w:rsidR="000D49D0" w:rsidRPr="00A3356F" w:rsidRDefault="00EF00EB" w:rsidP="00EF00EB">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Foto-, Filmapparate, Phono-, Fernseh-, DVD-, V</w:t>
      </w:r>
      <w:r w:rsidR="000D49D0" w:rsidRPr="00A3356F">
        <w:rPr>
          <w:rFonts w:ascii="Arial" w:hAnsi="Arial"/>
          <w:sz w:val="18"/>
        </w:rPr>
        <w:t>i</w:t>
      </w:r>
      <w:r w:rsidR="000D49D0" w:rsidRPr="00A3356F">
        <w:rPr>
          <w:rFonts w:ascii="Arial" w:hAnsi="Arial"/>
          <w:sz w:val="18"/>
        </w:rPr>
        <w:t>deogeräte und andere Geräte der Unterhaltung</w:t>
      </w:r>
      <w:r w:rsidR="000D49D0" w:rsidRPr="00A3356F">
        <w:rPr>
          <w:rFonts w:ascii="Arial" w:hAnsi="Arial"/>
          <w:sz w:val="18"/>
        </w:rPr>
        <w:t>s</w:t>
      </w:r>
      <w:r w:rsidR="000D49D0" w:rsidRPr="00A3356F">
        <w:rPr>
          <w:rFonts w:ascii="Arial" w:hAnsi="Arial"/>
          <w:sz w:val="18"/>
        </w:rPr>
        <w:t>elektronik sowie deren Z</w:t>
      </w:r>
      <w:r w:rsidR="000D49D0" w:rsidRPr="00A3356F">
        <w:rPr>
          <w:rFonts w:ascii="Arial" w:hAnsi="Arial"/>
          <w:sz w:val="18"/>
        </w:rPr>
        <w:t>u</w:t>
      </w:r>
      <w:r w:rsidR="000D49D0" w:rsidRPr="00A3356F">
        <w:rPr>
          <w:rFonts w:ascii="Arial" w:hAnsi="Arial"/>
          <w:sz w:val="18"/>
        </w:rPr>
        <w:t>behör,</w:t>
      </w:r>
    </w:p>
    <w:p w14:paraId="097CF1CB" w14:textId="77777777" w:rsidR="000D49D0" w:rsidRPr="00A3356F" w:rsidRDefault="00EF00EB" w:rsidP="00EF00EB">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Musikinstrumente</w:t>
      </w:r>
    </w:p>
    <w:p w14:paraId="1954A7E1" w14:textId="77777777" w:rsidR="000D49D0" w:rsidRPr="00A3356F" w:rsidRDefault="00EF00EB" w:rsidP="00EF00EB">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Mobiltelefone und Laptops mit Zubehör, inkl. Software</w:t>
      </w:r>
    </w:p>
    <w:p w14:paraId="5FB91FE1" w14:textId="77777777" w:rsidR="000D49D0" w:rsidRPr="00A3356F" w:rsidRDefault="00EF00EB" w:rsidP="00EF00EB">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Bargeld, Schecks, Kreditkarten oder sonstige Za</w:t>
      </w:r>
      <w:r w:rsidR="000D49D0" w:rsidRPr="00A3356F">
        <w:rPr>
          <w:rFonts w:ascii="Arial" w:hAnsi="Arial"/>
          <w:sz w:val="18"/>
        </w:rPr>
        <w:t>h</w:t>
      </w:r>
      <w:r w:rsidR="000D49D0" w:rsidRPr="00A3356F">
        <w:rPr>
          <w:rFonts w:ascii="Arial" w:hAnsi="Arial"/>
          <w:sz w:val="18"/>
        </w:rPr>
        <w:t>lungsmittel mit Geldwert,  Wertsachen, z.B. Pelze, Schmuck, Gemälde, Antiqu</w:t>
      </w:r>
      <w:r w:rsidR="000D49D0" w:rsidRPr="00A3356F">
        <w:rPr>
          <w:rFonts w:ascii="Arial" w:hAnsi="Arial"/>
          <w:sz w:val="18"/>
        </w:rPr>
        <w:t>i</w:t>
      </w:r>
      <w:r w:rsidR="000D49D0" w:rsidRPr="00A3356F">
        <w:rPr>
          <w:rFonts w:ascii="Arial" w:hAnsi="Arial"/>
          <w:sz w:val="18"/>
        </w:rPr>
        <w:t>täten,</w:t>
      </w:r>
    </w:p>
    <w:p w14:paraId="5C08DCF8" w14:textId="77777777" w:rsidR="000D49D0" w:rsidRPr="00A3356F" w:rsidRDefault="00EF00EB" w:rsidP="00EF00EB">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Lebens- und Genussmittel,</w:t>
      </w:r>
    </w:p>
    <w:p w14:paraId="5B11F4F4" w14:textId="77777777" w:rsidR="006E521C" w:rsidRPr="00A3356F" w:rsidRDefault="00FD630F" w:rsidP="00EF00EB">
      <w:pPr>
        <w:tabs>
          <w:tab w:val="left" w:pos="765"/>
        </w:tabs>
        <w:spacing w:after="100"/>
        <w:ind w:left="765" w:hanging="198"/>
        <w:jc w:val="both"/>
        <w:rPr>
          <w:rFonts w:ascii="Arial" w:hAnsi="Arial"/>
          <w:sz w:val="18"/>
        </w:rPr>
      </w:pPr>
      <w:r w:rsidRPr="00A3356F">
        <w:rPr>
          <w:rFonts w:ascii="Arial" w:hAnsi="Arial"/>
          <w:sz w:val="18"/>
        </w:rPr>
        <w:t>–</w:t>
      </w:r>
      <w:r w:rsidR="00EF00EB" w:rsidRPr="00A3356F">
        <w:rPr>
          <w:rFonts w:ascii="Arial" w:hAnsi="Arial"/>
          <w:sz w:val="18"/>
        </w:rPr>
        <w:tab/>
      </w:r>
      <w:r w:rsidR="000D49D0" w:rsidRPr="00A3356F">
        <w:rPr>
          <w:rFonts w:ascii="Arial" w:hAnsi="Arial"/>
          <w:sz w:val="18"/>
        </w:rPr>
        <w:t>Tauch- und Wasserskiausrüstung, Windsurf- und Angelsportgeräte, Wave- und Kiteboards und d</w:t>
      </w:r>
      <w:r w:rsidR="000D49D0" w:rsidRPr="00A3356F">
        <w:rPr>
          <w:rFonts w:ascii="Arial" w:hAnsi="Arial"/>
          <w:sz w:val="18"/>
        </w:rPr>
        <w:t>e</w:t>
      </w:r>
      <w:r w:rsidR="000D49D0" w:rsidRPr="00A3356F">
        <w:rPr>
          <w:rFonts w:ascii="Arial" w:hAnsi="Arial"/>
          <w:sz w:val="18"/>
        </w:rPr>
        <w:t>ren Zubehör, sowie Fahrräder.</w:t>
      </w:r>
    </w:p>
    <w:p w14:paraId="5AEF0CD4"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2</w:t>
      </w:r>
      <w:r w:rsidRPr="00A3356F">
        <w:rPr>
          <w:rFonts w:ascii="Arial" w:hAnsi="Arial"/>
          <w:b/>
          <w:sz w:val="18"/>
        </w:rPr>
        <w:tab/>
        <w:t>Geltungsbereich</w:t>
      </w:r>
    </w:p>
    <w:p w14:paraId="1FCC1934" w14:textId="77777777" w:rsidR="006E521C" w:rsidRPr="00A3356F" w:rsidRDefault="000D49D0" w:rsidP="006E521C">
      <w:pPr>
        <w:tabs>
          <w:tab w:val="left" w:pos="567"/>
        </w:tabs>
        <w:spacing w:after="100"/>
        <w:ind w:left="567" w:hanging="567"/>
        <w:jc w:val="both"/>
        <w:rPr>
          <w:rFonts w:ascii="Arial" w:hAnsi="Arial"/>
          <w:sz w:val="18"/>
        </w:rPr>
      </w:pPr>
      <w:r w:rsidRPr="00A3356F">
        <w:rPr>
          <w:rFonts w:ascii="Arial" w:hAnsi="Arial"/>
          <w:sz w:val="18"/>
        </w:rPr>
        <w:tab/>
        <w:t>Innerhalb des in dem Versicherungsschein dok</w:t>
      </w:r>
      <w:r w:rsidRPr="00A3356F">
        <w:rPr>
          <w:rFonts w:ascii="Arial" w:hAnsi="Arial"/>
          <w:sz w:val="18"/>
        </w:rPr>
        <w:t>u</w:t>
      </w:r>
      <w:r w:rsidRPr="00A3356F">
        <w:rPr>
          <w:rFonts w:ascii="Arial" w:hAnsi="Arial"/>
          <w:sz w:val="18"/>
        </w:rPr>
        <w:t>mentierten Fahrtgebietes besteht Versicherung</w:t>
      </w:r>
      <w:r w:rsidRPr="00A3356F">
        <w:rPr>
          <w:rFonts w:ascii="Arial" w:hAnsi="Arial"/>
          <w:sz w:val="18"/>
        </w:rPr>
        <w:t>s</w:t>
      </w:r>
      <w:r w:rsidRPr="00A3356F">
        <w:rPr>
          <w:rFonts w:ascii="Arial" w:hAnsi="Arial"/>
          <w:sz w:val="18"/>
        </w:rPr>
        <w:t>schutz auf allen Gewässern, ferner während des Aufenthaltes außerhalb des Wassers, des Anlandh</w:t>
      </w:r>
      <w:r w:rsidRPr="00A3356F">
        <w:rPr>
          <w:rFonts w:ascii="Arial" w:hAnsi="Arial"/>
          <w:sz w:val="18"/>
        </w:rPr>
        <w:t>o</w:t>
      </w:r>
      <w:r w:rsidRPr="00A3356F">
        <w:rPr>
          <w:rFonts w:ascii="Arial" w:hAnsi="Arial"/>
          <w:sz w:val="18"/>
        </w:rPr>
        <w:t>lens und Zuwasserlassens sowie während der Transporte mit geeigneten Land-, Fluss- und Se</w:t>
      </w:r>
      <w:r w:rsidRPr="00A3356F">
        <w:rPr>
          <w:rFonts w:ascii="Arial" w:hAnsi="Arial"/>
          <w:sz w:val="18"/>
        </w:rPr>
        <w:t>e</w:t>
      </w:r>
      <w:r w:rsidRPr="00A3356F">
        <w:rPr>
          <w:rFonts w:ascii="Arial" w:hAnsi="Arial"/>
          <w:sz w:val="18"/>
        </w:rPr>
        <w:t>fahrzeugen.</w:t>
      </w:r>
    </w:p>
    <w:p w14:paraId="73EFA0DA"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3</w:t>
      </w:r>
      <w:r w:rsidRPr="00A3356F">
        <w:rPr>
          <w:rFonts w:ascii="Arial" w:hAnsi="Arial"/>
          <w:b/>
          <w:sz w:val="18"/>
        </w:rPr>
        <w:tab/>
        <w:t>Umfang der Versich</w:t>
      </w:r>
      <w:r w:rsidRPr="00A3356F">
        <w:rPr>
          <w:rFonts w:ascii="Arial" w:hAnsi="Arial"/>
          <w:b/>
          <w:sz w:val="18"/>
        </w:rPr>
        <w:t>e</w:t>
      </w:r>
      <w:r w:rsidRPr="00A3356F">
        <w:rPr>
          <w:rFonts w:ascii="Arial" w:hAnsi="Arial"/>
          <w:b/>
          <w:sz w:val="18"/>
        </w:rPr>
        <w:t>rung</w:t>
      </w:r>
    </w:p>
    <w:p w14:paraId="4AFAB78B" w14:textId="77777777" w:rsidR="006E521C" w:rsidRPr="00A3356F" w:rsidRDefault="000D49D0" w:rsidP="006E521C">
      <w:pPr>
        <w:tabs>
          <w:tab w:val="left" w:pos="567"/>
        </w:tabs>
        <w:spacing w:after="100"/>
        <w:ind w:left="567" w:hanging="567"/>
        <w:jc w:val="both"/>
        <w:rPr>
          <w:rFonts w:ascii="Arial" w:hAnsi="Arial"/>
          <w:sz w:val="18"/>
        </w:rPr>
      </w:pPr>
      <w:r w:rsidRPr="00A3356F">
        <w:rPr>
          <w:rFonts w:ascii="Arial" w:hAnsi="Arial"/>
          <w:sz w:val="18"/>
        </w:rPr>
        <w:t>3.1</w:t>
      </w:r>
      <w:r w:rsidRPr="00A3356F">
        <w:rPr>
          <w:rFonts w:ascii="Arial" w:hAnsi="Arial"/>
          <w:sz w:val="18"/>
        </w:rPr>
        <w:tab/>
        <w:t>Der Versicherer trägt alle Gefahren, denen die vers</w:t>
      </w:r>
      <w:r w:rsidRPr="00A3356F">
        <w:rPr>
          <w:rFonts w:ascii="Arial" w:hAnsi="Arial"/>
          <w:sz w:val="18"/>
        </w:rPr>
        <w:t>i</w:t>
      </w:r>
      <w:r w:rsidRPr="00A3356F">
        <w:rPr>
          <w:rFonts w:ascii="Arial" w:hAnsi="Arial"/>
          <w:sz w:val="18"/>
        </w:rPr>
        <w:t>cherten Sachen während der Dauer der Versich</w:t>
      </w:r>
      <w:r w:rsidRPr="00A3356F">
        <w:rPr>
          <w:rFonts w:ascii="Arial" w:hAnsi="Arial"/>
          <w:sz w:val="18"/>
        </w:rPr>
        <w:t>e</w:t>
      </w:r>
      <w:r w:rsidRPr="00A3356F">
        <w:rPr>
          <w:rFonts w:ascii="Arial" w:hAnsi="Arial"/>
          <w:sz w:val="18"/>
        </w:rPr>
        <w:t>rung au</w:t>
      </w:r>
      <w:r w:rsidRPr="00A3356F">
        <w:rPr>
          <w:rFonts w:ascii="Arial" w:hAnsi="Arial"/>
          <w:sz w:val="18"/>
        </w:rPr>
        <w:t>s</w:t>
      </w:r>
      <w:r w:rsidRPr="00A3356F">
        <w:rPr>
          <w:rFonts w:ascii="Arial" w:hAnsi="Arial"/>
          <w:sz w:val="18"/>
        </w:rPr>
        <w:t>gesetzt sind.</w:t>
      </w:r>
    </w:p>
    <w:p w14:paraId="0F601C27" w14:textId="77777777" w:rsidR="006E521C" w:rsidRPr="00A3356F" w:rsidRDefault="000D49D0" w:rsidP="006E521C">
      <w:pPr>
        <w:tabs>
          <w:tab w:val="left" w:pos="567"/>
        </w:tabs>
        <w:spacing w:after="100"/>
        <w:ind w:left="567" w:hanging="567"/>
        <w:jc w:val="both"/>
        <w:rPr>
          <w:rFonts w:ascii="Arial" w:hAnsi="Arial"/>
          <w:sz w:val="18"/>
        </w:rPr>
      </w:pPr>
      <w:r w:rsidRPr="00A3356F">
        <w:rPr>
          <w:rFonts w:ascii="Arial" w:hAnsi="Arial"/>
          <w:sz w:val="18"/>
        </w:rPr>
        <w:t>3.2</w:t>
      </w:r>
      <w:r w:rsidRPr="00A3356F">
        <w:rPr>
          <w:rFonts w:ascii="Arial" w:hAnsi="Arial"/>
          <w:sz w:val="18"/>
        </w:rPr>
        <w:tab/>
        <w:t xml:space="preserve">Ausgeschlossen sind die </w:t>
      </w:r>
    </w:p>
    <w:p w14:paraId="7524B0AC" w14:textId="77777777" w:rsidR="006E521C" w:rsidRPr="00A3356F" w:rsidRDefault="000D49D0" w:rsidP="008F11DD">
      <w:pPr>
        <w:tabs>
          <w:tab w:val="left" w:pos="567"/>
        </w:tabs>
        <w:spacing w:after="100"/>
        <w:ind w:left="567" w:hanging="567"/>
        <w:jc w:val="both"/>
        <w:rPr>
          <w:rFonts w:ascii="Arial" w:hAnsi="Arial"/>
          <w:sz w:val="18"/>
        </w:rPr>
      </w:pPr>
      <w:r w:rsidRPr="00A3356F">
        <w:rPr>
          <w:rFonts w:ascii="Arial" w:hAnsi="Arial"/>
          <w:sz w:val="18"/>
        </w:rPr>
        <w:t>3.2.1</w:t>
      </w:r>
      <w:r w:rsidRPr="00A3356F">
        <w:rPr>
          <w:rFonts w:ascii="Arial" w:hAnsi="Arial"/>
          <w:sz w:val="18"/>
        </w:rPr>
        <w:tab/>
        <w:t>Gefahren des Krieges, Bürgerkrieges oder krieg</w:t>
      </w:r>
      <w:r w:rsidRPr="00A3356F">
        <w:rPr>
          <w:rFonts w:ascii="Arial" w:hAnsi="Arial"/>
          <w:sz w:val="18"/>
        </w:rPr>
        <w:t>s</w:t>
      </w:r>
      <w:r w:rsidRPr="00A3356F">
        <w:rPr>
          <w:rFonts w:ascii="Arial" w:hAnsi="Arial"/>
          <w:sz w:val="18"/>
        </w:rPr>
        <w:t>ähnlicher Ereignisse und solche, die sich unabhä</w:t>
      </w:r>
      <w:r w:rsidRPr="00A3356F">
        <w:rPr>
          <w:rFonts w:ascii="Arial" w:hAnsi="Arial"/>
          <w:sz w:val="18"/>
        </w:rPr>
        <w:t>n</w:t>
      </w:r>
      <w:r w:rsidRPr="00A3356F">
        <w:rPr>
          <w:rFonts w:ascii="Arial" w:hAnsi="Arial"/>
          <w:sz w:val="18"/>
        </w:rPr>
        <w:t>gig vom Kriegszustand aus der feindlichen Verwe</w:t>
      </w:r>
      <w:r w:rsidRPr="00A3356F">
        <w:rPr>
          <w:rFonts w:ascii="Arial" w:hAnsi="Arial"/>
          <w:sz w:val="18"/>
        </w:rPr>
        <w:t>n</w:t>
      </w:r>
      <w:r w:rsidRPr="00A3356F">
        <w:rPr>
          <w:rFonts w:ascii="Arial" w:hAnsi="Arial"/>
          <w:sz w:val="18"/>
        </w:rPr>
        <w:t>dung von Kriegswerkzeugen sowie aus dem Vo</w:t>
      </w:r>
      <w:r w:rsidRPr="00A3356F">
        <w:rPr>
          <w:rFonts w:ascii="Arial" w:hAnsi="Arial"/>
          <w:sz w:val="18"/>
        </w:rPr>
        <w:t>r</w:t>
      </w:r>
      <w:r w:rsidRPr="00A3356F">
        <w:rPr>
          <w:rFonts w:ascii="Arial" w:hAnsi="Arial"/>
          <w:sz w:val="18"/>
        </w:rPr>
        <w:t>handen</w:t>
      </w:r>
      <w:r w:rsidRPr="00A3356F">
        <w:rPr>
          <w:rFonts w:ascii="Arial" w:hAnsi="Arial"/>
          <w:sz w:val="18"/>
        </w:rPr>
        <w:t>sein von Kriegswerkzeugen als Folge einer dieser Gefahren e</w:t>
      </w:r>
      <w:r w:rsidRPr="00A3356F">
        <w:rPr>
          <w:rFonts w:ascii="Arial" w:hAnsi="Arial"/>
          <w:sz w:val="18"/>
        </w:rPr>
        <w:t>r</w:t>
      </w:r>
      <w:r w:rsidRPr="00A3356F">
        <w:rPr>
          <w:rFonts w:ascii="Arial" w:hAnsi="Arial"/>
          <w:sz w:val="18"/>
        </w:rPr>
        <w:t>geben;</w:t>
      </w:r>
    </w:p>
    <w:p w14:paraId="1B9AB2A5" w14:textId="77777777" w:rsidR="006E521C" w:rsidRPr="00A3356F" w:rsidRDefault="000D49D0" w:rsidP="008F11DD">
      <w:pPr>
        <w:tabs>
          <w:tab w:val="left" w:pos="567"/>
        </w:tabs>
        <w:spacing w:after="100"/>
        <w:ind w:left="567" w:hanging="567"/>
        <w:jc w:val="both"/>
        <w:rPr>
          <w:rFonts w:ascii="Arial" w:hAnsi="Arial"/>
          <w:sz w:val="18"/>
        </w:rPr>
      </w:pPr>
      <w:r w:rsidRPr="00A3356F">
        <w:rPr>
          <w:rFonts w:ascii="Arial" w:hAnsi="Arial"/>
          <w:sz w:val="18"/>
        </w:rPr>
        <w:t>3.2.2</w:t>
      </w:r>
      <w:r w:rsidRPr="00A3356F">
        <w:rPr>
          <w:rFonts w:ascii="Arial" w:hAnsi="Arial"/>
          <w:sz w:val="18"/>
        </w:rPr>
        <w:tab/>
        <w:t>Gefahren von Streik, Aussperrung, Arbeitsunruhen, politischen Gewalthandlungen, Aufruhr und sonst</w:t>
      </w:r>
      <w:r w:rsidRPr="00A3356F">
        <w:rPr>
          <w:rFonts w:ascii="Arial" w:hAnsi="Arial"/>
          <w:sz w:val="18"/>
        </w:rPr>
        <w:t>i</w:t>
      </w:r>
      <w:r w:rsidRPr="00A3356F">
        <w:rPr>
          <w:rFonts w:ascii="Arial" w:hAnsi="Arial"/>
          <w:sz w:val="18"/>
        </w:rPr>
        <w:t>gen bürgerlichen U</w:t>
      </w:r>
      <w:r w:rsidRPr="00A3356F">
        <w:rPr>
          <w:rFonts w:ascii="Arial" w:hAnsi="Arial"/>
          <w:sz w:val="18"/>
        </w:rPr>
        <w:t>n</w:t>
      </w:r>
      <w:r w:rsidRPr="00A3356F">
        <w:rPr>
          <w:rFonts w:ascii="Arial" w:hAnsi="Arial"/>
          <w:sz w:val="18"/>
        </w:rPr>
        <w:t>ruhen;</w:t>
      </w:r>
    </w:p>
    <w:p w14:paraId="18C416AC" w14:textId="77777777" w:rsidR="006E521C" w:rsidRPr="00A3356F" w:rsidRDefault="000D49D0" w:rsidP="008F11DD">
      <w:pPr>
        <w:tabs>
          <w:tab w:val="left" w:pos="567"/>
        </w:tabs>
        <w:spacing w:after="100"/>
        <w:ind w:left="567" w:hanging="567"/>
        <w:jc w:val="both"/>
        <w:rPr>
          <w:rFonts w:ascii="Arial" w:hAnsi="Arial"/>
          <w:sz w:val="18"/>
        </w:rPr>
      </w:pPr>
      <w:r w:rsidRPr="00A3356F">
        <w:rPr>
          <w:rFonts w:ascii="Arial" w:hAnsi="Arial"/>
          <w:sz w:val="18"/>
        </w:rPr>
        <w:t>3.2.3</w:t>
      </w:r>
      <w:r w:rsidRPr="00A3356F">
        <w:rPr>
          <w:rFonts w:ascii="Arial" w:hAnsi="Arial"/>
          <w:sz w:val="18"/>
        </w:rPr>
        <w:tab/>
        <w:t>Gefahren der Kernenergie sowie Schäden aus der Verwendung von chemischen, biologischen, bi</w:t>
      </w:r>
      <w:r w:rsidRPr="00A3356F">
        <w:rPr>
          <w:rFonts w:ascii="Arial" w:hAnsi="Arial"/>
          <w:sz w:val="18"/>
        </w:rPr>
        <w:t>o</w:t>
      </w:r>
      <w:r w:rsidRPr="00A3356F">
        <w:rPr>
          <w:rFonts w:ascii="Arial" w:hAnsi="Arial"/>
          <w:sz w:val="18"/>
        </w:rPr>
        <w:t>chemischen Substanzen oder elektromagnetischen We</w:t>
      </w:r>
      <w:r w:rsidRPr="00A3356F">
        <w:rPr>
          <w:rFonts w:ascii="Arial" w:hAnsi="Arial"/>
          <w:sz w:val="18"/>
        </w:rPr>
        <w:t>l</w:t>
      </w:r>
      <w:r w:rsidRPr="00A3356F">
        <w:rPr>
          <w:rFonts w:ascii="Arial" w:hAnsi="Arial"/>
          <w:sz w:val="18"/>
        </w:rPr>
        <w:t>len als Waffen mit gemeingefährlicher Wirkung, und zwar ohne Rücksicht auf sonstige mitwirkende Urs</w:t>
      </w:r>
      <w:r w:rsidRPr="00A3356F">
        <w:rPr>
          <w:rFonts w:ascii="Arial" w:hAnsi="Arial"/>
          <w:sz w:val="18"/>
        </w:rPr>
        <w:t>a</w:t>
      </w:r>
      <w:r w:rsidRPr="00A3356F">
        <w:rPr>
          <w:rFonts w:ascii="Arial" w:hAnsi="Arial"/>
          <w:sz w:val="18"/>
        </w:rPr>
        <w:t>chen.</w:t>
      </w:r>
    </w:p>
    <w:p w14:paraId="35A676D6" w14:textId="77777777" w:rsidR="006E521C" w:rsidRPr="00A3356F" w:rsidRDefault="000D49D0" w:rsidP="008F11DD">
      <w:pPr>
        <w:tabs>
          <w:tab w:val="left" w:pos="567"/>
        </w:tabs>
        <w:spacing w:after="100"/>
        <w:ind w:left="567" w:hanging="567"/>
        <w:jc w:val="both"/>
        <w:rPr>
          <w:rFonts w:ascii="Arial" w:hAnsi="Arial"/>
          <w:sz w:val="18"/>
        </w:rPr>
      </w:pPr>
      <w:r w:rsidRPr="00A3356F">
        <w:rPr>
          <w:rFonts w:ascii="Arial" w:hAnsi="Arial"/>
          <w:sz w:val="18"/>
        </w:rPr>
        <w:t>3.2.4</w:t>
      </w:r>
      <w:r w:rsidRPr="00A3356F">
        <w:rPr>
          <w:rFonts w:ascii="Arial" w:hAnsi="Arial"/>
          <w:sz w:val="18"/>
        </w:rPr>
        <w:tab/>
        <w:t>Gefahren der Beschlagnahme, Entziehung oder sonstiger Eingriffe von h</w:t>
      </w:r>
      <w:r w:rsidRPr="00A3356F">
        <w:rPr>
          <w:rFonts w:ascii="Arial" w:hAnsi="Arial"/>
          <w:sz w:val="18"/>
        </w:rPr>
        <w:t>o</w:t>
      </w:r>
      <w:r w:rsidRPr="00A3356F">
        <w:rPr>
          <w:rFonts w:ascii="Arial" w:hAnsi="Arial"/>
          <w:sz w:val="18"/>
        </w:rPr>
        <w:t>her Hand.</w:t>
      </w:r>
    </w:p>
    <w:p w14:paraId="4E29CBFA" w14:textId="77777777" w:rsidR="006E521C" w:rsidRPr="00A3356F" w:rsidRDefault="000D49D0" w:rsidP="008F11DD">
      <w:pPr>
        <w:tabs>
          <w:tab w:val="left" w:pos="567"/>
        </w:tabs>
        <w:spacing w:after="100"/>
        <w:ind w:left="567" w:hanging="567"/>
        <w:jc w:val="both"/>
        <w:rPr>
          <w:rFonts w:ascii="Arial" w:hAnsi="Arial"/>
          <w:sz w:val="18"/>
        </w:rPr>
      </w:pPr>
      <w:r w:rsidRPr="00A3356F">
        <w:rPr>
          <w:rFonts w:ascii="Arial" w:hAnsi="Arial"/>
          <w:sz w:val="18"/>
        </w:rPr>
        <w:t>3.3</w:t>
      </w:r>
      <w:r w:rsidRPr="00A3356F">
        <w:rPr>
          <w:rFonts w:ascii="Arial" w:hAnsi="Arial"/>
          <w:sz w:val="18"/>
        </w:rPr>
        <w:tab/>
        <w:t>Der Versicherer leistet Ersatz für Verlust oder B</w:t>
      </w:r>
      <w:r w:rsidRPr="00A3356F">
        <w:rPr>
          <w:rFonts w:ascii="Arial" w:hAnsi="Arial"/>
          <w:sz w:val="18"/>
        </w:rPr>
        <w:t>e</w:t>
      </w:r>
      <w:r w:rsidRPr="00A3356F">
        <w:rPr>
          <w:rFonts w:ascii="Arial" w:hAnsi="Arial"/>
          <w:sz w:val="18"/>
        </w:rPr>
        <w:t>schädigung der versicherten Sachen als Folge einer versicherten G</w:t>
      </w:r>
      <w:r w:rsidRPr="00A3356F">
        <w:rPr>
          <w:rFonts w:ascii="Arial" w:hAnsi="Arial"/>
          <w:sz w:val="18"/>
        </w:rPr>
        <w:t>e</w:t>
      </w:r>
      <w:r w:rsidRPr="00A3356F">
        <w:rPr>
          <w:rFonts w:ascii="Arial" w:hAnsi="Arial"/>
          <w:sz w:val="18"/>
        </w:rPr>
        <w:t>fahr, jedoch für</w:t>
      </w:r>
    </w:p>
    <w:p w14:paraId="348326AA"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3.3.1</w:t>
      </w:r>
      <w:r w:rsidRPr="00A3356F">
        <w:rPr>
          <w:rFonts w:ascii="Arial" w:hAnsi="Arial"/>
          <w:sz w:val="18"/>
        </w:rPr>
        <w:tab/>
        <w:t>Schäden an</w:t>
      </w:r>
    </w:p>
    <w:p w14:paraId="266F105D" w14:textId="77777777" w:rsidR="000D49D0" w:rsidRPr="00A3356F" w:rsidRDefault="000D49D0" w:rsidP="008F11DD">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der Maschinenanl</w:t>
      </w:r>
      <w:r w:rsidRPr="00A3356F">
        <w:rPr>
          <w:rFonts w:ascii="Arial" w:hAnsi="Arial"/>
          <w:sz w:val="18"/>
        </w:rPr>
        <w:t>a</w:t>
      </w:r>
      <w:r w:rsidRPr="00A3356F">
        <w:rPr>
          <w:rFonts w:ascii="Arial" w:hAnsi="Arial"/>
          <w:sz w:val="18"/>
        </w:rPr>
        <w:t>ge,</w:t>
      </w:r>
    </w:p>
    <w:p w14:paraId="0DD39A01" w14:textId="77777777" w:rsidR="000D49D0" w:rsidRPr="00A3356F" w:rsidRDefault="000D49D0" w:rsidP="008F11DD">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der elektrisch oder durch Motor betriebenen tec</w:t>
      </w:r>
      <w:r w:rsidRPr="00A3356F">
        <w:rPr>
          <w:rFonts w:ascii="Arial" w:hAnsi="Arial"/>
          <w:sz w:val="18"/>
        </w:rPr>
        <w:t>h</w:t>
      </w:r>
      <w:r w:rsidRPr="00A3356F">
        <w:rPr>
          <w:rFonts w:ascii="Arial" w:hAnsi="Arial"/>
          <w:sz w:val="18"/>
        </w:rPr>
        <w:t>nischen Au</w:t>
      </w:r>
      <w:r w:rsidRPr="00A3356F">
        <w:rPr>
          <w:rFonts w:ascii="Arial" w:hAnsi="Arial"/>
          <w:sz w:val="18"/>
        </w:rPr>
        <w:t>s</w:t>
      </w:r>
      <w:r w:rsidRPr="00A3356F">
        <w:rPr>
          <w:rFonts w:ascii="Arial" w:hAnsi="Arial"/>
          <w:sz w:val="18"/>
        </w:rPr>
        <w:t>rüstung,</w:t>
      </w:r>
    </w:p>
    <w:p w14:paraId="09C7C027" w14:textId="77777777" w:rsidR="006E521C" w:rsidRPr="00A3356F" w:rsidRDefault="000D49D0" w:rsidP="00FD630F">
      <w:pPr>
        <w:tabs>
          <w:tab w:val="left" w:pos="765"/>
        </w:tabs>
        <w:spacing w:after="100"/>
        <w:ind w:left="765" w:hanging="198"/>
        <w:jc w:val="both"/>
        <w:rPr>
          <w:rFonts w:ascii="Arial" w:hAnsi="Arial"/>
          <w:sz w:val="18"/>
        </w:rPr>
      </w:pPr>
      <w:r w:rsidRPr="00A3356F">
        <w:rPr>
          <w:rFonts w:ascii="Arial" w:hAnsi="Arial"/>
          <w:sz w:val="18"/>
        </w:rPr>
        <w:t>-</w:t>
      </w:r>
      <w:r w:rsidRPr="00A3356F">
        <w:rPr>
          <w:rFonts w:ascii="Arial" w:hAnsi="Arial"/>
          <w:sz w:val="18"/>
        </w:rPr>
        <w:tab/>
        <w:t>s</w:t>
      </w:r>
      <w:r w:rsidR="00FD630F" w:rsidRPr="00A3356F">
        <w:rPr>
          <w:rFonts w:ascii="Arial" w:hAnsi="Arial"/>
          <w:sz w:val="18"/>
        </w:rPr>
        <w:t>owie den persönlichen Effekten,</w:t>
      </w:r>
    </w:p>
    <w:p w14:paraId="4F235CF4" w14:textId="77777777" w:rsidR="006E521C" w:rsidRPr="00A3356F" w:rsidRDefault="00EF00EB" w:rsidP="00EF00EB">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nur, wenn sie durch Unfall des Fahrzeugs, Brand, Blitzschlag, Explosion, höhere Gewalt oder Die</w:t>
      </w:r>
      <w:r w:rsidR="000D49D0" w:rsidRPr="00A3356F">
        <w:rPr>
          <w:rFonts w:ascii="Arial" w:hAnsi="Arial" w:cs="Arial"/>
          <w:sz w:val="18"/>
          <w:szCs w:val="18"/>
        </w:rPr>
        <w:t>b</w:t>
      </w:r>
      <w:r w:rsidR="000D49D0" w:rsidRPr="00A3356F">
        <w:rPr>
          <w:rFonts w:ascii="Arial" w:hAnsi="Arial" w:cs="Arial"/>
          <w:sz w:val="18"/>
          <w:szCs w:val="18"/>
        </w:rPr>
        <w:t>stahl, mut- oder böswillige Handlungen betrieb</w:t>
      </w:r>
      <w:r w:rsidR="000D49D0" w:rsidRPr="00A3356F">
        <w:rPr>
          <w:rFonts w:ascii="Arial" w:hAnsi="Arial" w:cs="Arial"/>
          <w:sz w:val="18"/>
          <w:szCs w:val="18"/>
        </w:rPr>
        <w:t>s</w:t>
      </w:r>
      <w:r w:rsidR="000D49D0" w:rsidRPr="00A3356F">
        <w:rPr>
          <w:rFonts w:ascii="Arial" w:hAnsi="Arial" w:cs="Arial"/>
          <w:sz w:val="18"/>
          <w:szCs w:val="18"/>
        </w:rPr>
        <w:t>fremder Personen verursacht wo</w:t>
      </w:r>
      <w:r w:rsidR="000D49D0" w:rsidRPr="00A3356F">
        <w:rPr>
          <w:rFonts w:ascii="Arial" w:hAnsi="Arial" w:cs="Arial"/>
          <w:sz w:val="18"/>
          <w:szCs w:val="18"/>
        </w:rPr>
        <w:t>r</w:t>
      </w:r>
      <w:r w:rsidR="000D49D0" w:rsidRPr="00A3356F">
        <w:rPr>
          <w:rFonts w:ascii="Arial" w:hAnsi="Arial" w:cs="Arial"/>
          <w:sz w:val="18"/>
          <w:szCs w:val="18"/>
        </w:rPr>
        <w:t>den sind.</w:t>
      </w:r>
    </w:p>
    <w:p w14:paraId="1AB1CCBE" w14:textId="77777777" w:rsidR="000D49D0" w:rsidRPr="00A3356F" w:rsidRDefault="000D49D0" w:rsidP="002D0A4D">
      <w:pPr>
        <w:tabs>
          <w:tab w:val="left" w:pos="567"/>
        </w:tabs>
        <w:spacing w:after="100"/>
        <w:ind w:left="567" w:hanging="567"/>
        <w:jc w:val="both"/>
        <w:rPr>
          <w:rFonts w:ascii="Arial" w:hAnsi="Arial"/>
          <w:sz w:val="18"/>
        </w:rPr>
      </w:pPr>
      <w:r w:rsidRPr="00A3356F">
        <w:rPr>
          <w:rFonts w:ascii="Arial" w:hAnsi="Arial"/>
          <w:sz w:val="18"/>
        </w:rPr>
        <w:t>3.3.2</w:t>
      </w:r>
      <w:r w:rsidRPr="00A3356F">
        <w:rPr>
          <w:rFonts w:ascii="Arial" w:hAnsi="Arial"/>
          <w:sz w:val="18"/>
        </w:rPr>
        <w:tab/>
        <w:t>Schäden an den versicherten Sachen bei Transpo</w:t>
      </w:r>
      <w:r w:rsidRPr="00A3356F">
        <w:rPr>
          <w:rFonts w:ascii="Arial" w:hAnsi="Arial"/>
          <w:sz w:val="18"/>
        </w:rPr>
        <w:t>r</w:t>
      </w:r>
      <w:r w:rsidRPr="00A3356F">
        <w:rPr>
          <w:rFonts w:ascii="Arial" w:hAnsi="Arial"/>
          <w:sz w:val="18"/>
        </w:rPr>
        <w:t>ten nur, wenn sie durch Transportmittelunfall, Brand, Blit</w:t>
      </w:r>
      <w:r w:rsidRPr="00A3356F">
        <w:rPr>
          <w:rFonts w:ascii="Arial" w:hAnsi="Arial"/>
          <w:sz w:val="18"/>
        </w:rPr>
        <w:t>z</w:t>
      </w:r>
      <w:r w:rsidRPr="00A3356F">
        <w:rPr>
          <w:rFonts w:ascii="Arial" w:hAnsi="Arial"/>
          <w:sz w:val="18"/>
        </w:rPr>
        <w:t>schlag, Explosion, höhere Gewalt oder Diebstahl ve</w:t>
      </w:r>
      <w:r w:rsidRPr="00A3356F">
        <w:rPr>
          <w:rFonts w:ascii="Arial" w:hAnsi="Arial"/>
          <w:sz w:val="18"/>
        </w:rPr>
        <w:t>r</w:t>
      </w:r>
      <w:r w:rsidRPr="00A3356F">
        <w:rPr>
          <w:rFonts w:ascii="Arial" w:hAnsi="Arial"/>
          <w:sz w:val="18"/>
        </w:rPr>
        <w:t>ursacht worden sind.</w:t>
      </w:r>
    </w:p>
    <w:p w14:paraId="32084F2B" w14:textId="77777777" w:rsidR="006E521C" w:rsidRPr="00A3356F" w:rsidRDefault="000D49D0" w:rsidP="00EF00EB">
      <w:pPr>
        <w:tabs>
          <w:tab w:val="left" w:pos="567"/>
        </w:tabs>
        <w:spacing w:after="100"/>
        <w:ind w:left="567" w:hanging="567"/>
        <w:jc w:val="both"/>
        <w:rPr>
          <w:rFonts w:ascii="Arial" w:hAnsi="Arial"/>
          <w:sz w:val="18"/>
        </w:rPr>
      </w:pPr>
      <w:r w:rsidRPr="00A3356F">
        <w:rPr>
          <w:rFonts w:ascii="Arial" w:hAnsi="Arial"/>
          <w:sz w:val="18"/>
        </w:rPr>
        <w:t>3.4</w:t>
      </w:r>
      <w:r w:rsidRPr="00A3356F">
        <w:rPr>
          <w:rFonts w:ascii="Arial" w:hAnsi="Arial"/>
          <w:sz w:val="18"/>
        </w:rPr>
        <w:tab/>
        <w:t>Der Versicherer leistet keinen Ersatz für Schäden, ve</w:t>
      </w:r>
      <w:r w:rsidRPr="00A3356F">
        <w:rPr>
          <w:rFonts w:ascii="Arial" w:hAnsi="Arial"/>
          <w:sz w:val="18"/>
        </w:rPr>
        <w:t>r</w:t>
      </w:r>
      <w:r w:rsidRPr="00A3356F">
        <w:rPr>
          <w:rFonts w:ascii="Arial" w:hAnsi="Arial"/>
          <w:sz w:val="18"/>
        </w:rPr>
        <w:t>ursacht durch</w:t>
      </w:r>
    </w:p>
    <w:p w14:paraId="03D1FCAA" w14:textId="77777777" w:rsidR="006E521C" w:rsidRPr="00A3356F" w:rsidRDefault="000D49D0" w:rsidP="002D0A4D">
      <w:pPr>
        <w:tabs>
          <w:tab w:val="left" w:pos="567"/>
        </w:tabs>
        <w:spacing w:after="100"/>
        <w:ind w:left="567" w:hanging="567"/>
        <w:jc w:val="both"/>
        <w:rPr>
          <w:rFonts w:ascii="Arial" w:hAnsi="Arial"/>
          <w:sz w:val="18"/>
        </w:rPr>
      </w:pPr>
      <w:r w:rsidRPr="00A3356F">
        <w:rPr>
          <w:rFonts w:ascii="Arial" w:hAnsi="Arial"/>
          <w:sz w:val="18"/>
        </w:rPr>
        <w:t>3.4.1</w:t>
      </w:r>
      <w:r w:rsidRPr="00A3356F">
        <w:rPr>
          <w:rFonts w:ascii="Arial" w:hAnsi="Arial"/>
          <w:sz w:val="18"/>
        </w:rPr>
        <w:tab/>
        <w:t>anfänglich Fahr-/ Seeuntüchtigkeit des Fahrzeugs;</w:t>
      </w:r>
    </w:p>
    <w:p w14:paraId="29D6C9A5" w14:textId="77777777" w:rsidR="000D49D0" w:rsidRPr="00A3356F" w:rsidRDefault="000D49D0" w:rsidP="00E77731">
      <w:pPr>
        <w:tabs>
          <w:tab w:val="left" w:pos="570"/>
        </w:tabs>
        <w:ind w:left="765" w:hanging="765"/>
        <w:jc w:val="both"/>
        <w:rPr>
          <w:rFonts w:ascii="Arial" w:hAnsi="Arial"/>
          <w:sz w:val="18"/>
        </w:rPr>
      </w:pPr>
      <w:r w:rsidRPr="00A3356F">
        <w:rPr>
          <w:rFonts w:ascii="Arial" w:hAnsi="Arial"/>
          <w:sz w:val="18"/>
        </w:rPr>
        <w:t>3.4.2</w:t>
      </w:r>
      <w:r w:rsidR="002D0A4D" w:rsidRPr="00A3356F">
        <w:rPr>
          <w:rFonts w:ascii="Arial" w:hAnsi="Arial"/>
          <w:sz w:val="18"/>
        </w:rPr>
        <w:tab/>
      </w:r>
      <w:r w:rsidR="00E77731" w:rsidRPr="00A3356F">
        <w:rPr>
          <w:rFonts w:ascii="Arial" w:hAnsi="Arial"/>
          <w:sz w:val="18"/>
        </w:rPr>
        <w:t>-</w:t>
      </w:r>
      <w:r w:rsidR="00E77731" w:rsidRPr="00A3356F">
        <w:rPr>
          <w:rFonts w:ascii="Arial" w:hAnsi="Arial"/>
          <w:sz w:val="18"/>
        </w:rPr>
        <w:tab/>
      </w:r>
      <w:r w:rsidRPr="00A3356F">
        <w:rPr>
          <w:rFonts w:ascii="Arial" w:hAnsi="Arial"/>
          <w:sz w:val="18"/>
        </w:rPr>
        <w:t>Konstruktions-, Fabrikations-, Materialfehler; ve</w:t>
      </w:r>
      <w:r w:rsidRPr="00A3356F">
        <w:rPr>
          <w:rFonts w:ascii="Arial" w:hAnsi="Arial"/>
          <w:sz w:val="18"/>
        </w:rPr>
        <w:t>r</w:t>
      </w:r>
      <w:r w:rsidRPr="00A3356F">
        <w:rPr>
          <w:rFonts w:ascii="Arial" w:hAnsi="Arial"/>
          <w:sz w:val="18"/>
        </w:rPr>
        <w:t>sichert sind jedoch im Umfang dieser Bedingu</w:t>
      </w:r>
      <w:r w:rsidRPr="00A3356F">
        <w:rPr>
          <w:rFonts w:ascii="Arial" w:hAnsi="Arial"/>
          <w:sz w:val="18"/>
        </w:rPr>
        <w:t>n</w:t>
      </w:r>
      <w:r w:rsidRPr="00A3356F">
        <w:rPr>
          <w:rFonts w:ascii="Arial" w:hAnsi="Arial"/>
          <w:sz w:val="18"/>
        </w:rPr>
        <w:t>gen Verlust oder Beschädigung der versicherten Sache als Folge dieser Mängel;</w:t>
      </w:r>
    </w:p>
    <w:p w14:paraId="30028826" w14:textId="77777777" w:rsidR="000D49D0" w:rsidRPr="00A3356F" w:rsidRDefault="000D49D0" w:rsidP="00207F1A">
      <w:pPr>
        <w:tabs>
          <w:tab w:val="left" w:pos="765"/>
        </w:tabs>
        <w:ind w:left="765" w:hanging="198"/>
        <w:jc w:val="both"/>
        <w:rPr>
          <w:rFonts w:ascii="Arial" w:hAnsi="Arial"/>
          <w:sz w:val="18"/>
          <w:szCs w:val="18"/>
        </w:rPr>
      </w:pPr>
      <w:r w:rsidRPr="00A3356F">
        <w:rPr>
          <w:rFonts w:ascii="Arial" w:hAnsi="Arial"/>
          <w:sz w:val="18"/>
        </w:rPr>
        <w:lastRenderedPageBreak/>
        <w:t>-</w:t>
      </w:r>
      <w:r w:rsidR="00FD630F" w:rsidRPr="00A3356F">
        <w:rPr>
          <w:rFonts w:ascii="Arial" w:hAnsi="Arial"/>
          <w:sz w:val="18"/>
        </w:rPr>
        <w:tab/>
      </w:r>
      <w:r w:rsidRPr="00A3356F">
        <w:rPr>
          <w:rFonts w:ascii="Arial" w:hAnsi="Arial"/>
          <w:sz w:val="18"/>
        </w:rPr>
        <w:t>Alter, Abnutzung,</w:t>
      </w:r>
    </w:p>
    <w:p w14:paraId="6C2DDF09" w14:textId="77777777" w:rsidR="000D49D0" w:rsidRPr="00A3356F" w:rsidRDefault="00FD630F" w:rsidP="00207F1A">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Bearbeitung,</w:t>
      </w:r>
    </w:p>
    <w:p w14:paraId="36D2562E" w14:textId="77777777" w:rsidR="000D49D0" w:rsidRPr="00A3356F" w:rsidRDefault="00FD630F" w:rsidP="00207F1A">
      <w:pPr>
        <w:tabs>
          <w:tab w:val="left" w:pos="765"/>
        </w:tabs>
        <w:ind w:left="765" w:hanging="198"/>
        <w:jc w:val="both"/>
        <w:rPr>
          <w:rFonts w:ascii="Arial" w:hAnsi="Arial"/>
          <w:sz w:val="18"/>
          <w:szCs w:val="18"/>
        </w:rPr>
      </w:pPr>
      <w:r w:rsidRPr="00A3356F">
        <w:rPr>
          <w:rFonts w:ascii="Arial" w:hAnsi="Arial"/>
          <w:sz w:val="18"/>
        </w:rPr>
        <w:t>-</w:t>
      </w:r>
      <w:r w:rsidRPr="00A3356F">
        <w:rPr>
          <w:rFonts w:ascii="Arial" w:hAnsi="Arial"/>
          <w:sz w:val="18"/>
        </w:rPr>
        <w:tab/>
      </w:r>
      <w:r w:rsidR="000D49D0" w:rsidRPr="00A3356F">
        <w:rPr>
          <w:rFonts w:ascii="Arial" w:hAnsi="Arial"/>
          <w:sz w:val="18"/>
        </w:rPr>
        <w:t>gewöhnlichen Gebrauch (Lack-, Kratz-, Schram</w:t>
      </w:r>
      <w:r w:rsidR="000D49D0" w:rsidRPr="00A3356F">
        <w:rPr>
          <w:rFonts w:ascii="Arial" w:hAnsi="Arial"/>
          <w:sz w:val="18"/>
        </w:rPr>
        <w:t>m</w:t>
      </w:r>
      <w:r w:rsidR="000D49D0" w:rsidRPr="00A3356F">
        <w:rPr>
          <w:rFonts w:ascii="Arial" w:hAnsi="Arial"/>
          <w:sz w:val="18"/>
        </w:rPr>
        <w:t>schäden),</w:t>
      </w:r>
    </w:p>
    <w:p w14:paraId="3E40EA91" w14:textId="77777777" w:rsidR="000D49D0" w:rsidRPr="00A3356F" w:rsidRDefault="00FD630F" w:rsidP="00207F1A">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Rost, Oxydation, Korrosion, Kavitation, O</w:t>
      </w:r>
      <w:r w:rsidR="000D49D0" w:rsidRPr="00A3356F">
        <w:rPr>
          <w:rFonts w:ascii="Arial" w:hAnsi="Arial"/>
          <w:sz w:val="18"/>
        </w:rPr>
        <w:t>s</w:t>
      </w:r>
      <w:r w:rsidR="000D49D0" w:rsidRPr="00A3356F">
        <w:rPr>
          <w:rFonts w:ascii="Arial" w:hAnsi="Arial"/>
          <w:sz w:val="18"/>
        </w:rPr>
        <w:t>mose,</w:t>
      </w:r>
    </w:p>
    <w:p w14:paraId="5B739DEE" w14:textId="77777777" w:rsidR="000D49D0" w:rsidRPr="00A3356F" w:rsidRDefault="00FD630F" w:rsidP="00207F1A">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Frost, Eis, Sonneneinwirkung, R</w:t>
      </w:r>
      <w:r w:rsidR="000D49D0" w:rsidRPr="00A3356F">
        <w:rPr>
          <w:rFonts w:ascii="Arial" w:hAnsi="Arial"/>
          <w:sz w:val="18"/>
        </w:rPr>
        <w:t>e</w:t>
      </w:r>
      <w:r w:rsidR="000D49D0" w:rsidRPr="00A3356F">
        <w:rPr>
          <w:rFonts w:ascii="Arial" w:hAnsi="Arial"/>
          <w:sz w:val="18"/>
        </w:rPr>
        <w:t>gen, Schnee,</w:t>
      </w:r>
    </w:p>
    <w:p w14:paraId="7D7EAAD1" w14:textId="77777777" w:rsidR="000D49D0" w:rsidRPr="00A3356F" w:rsidRDefault="00FD630F" w:rsidP="00207F1A">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r>
      <w:r w:rsidR="000D49D0" w:rsidRPr="00A3356F">
        <w:rPr>
          <w:rFonts w:ascii="Arial" w:hAnsi="Arial"/>
          <w:sz w:val="18"/>
        </w:rPr>
        <w:t>Fäulnis,</w:t>
      </w:r>
    </w:p>
    <w:p w14:paraId="7F6C21B0" w14:textId="77777777" w:rsidR="006E521C" w:rsidRPr="00A3356F" w:rsidRDefault="000D49D0" w:rsidP="00CD00E5">
      <w:pPr>
        <w:tabs>
          <w:tab w:val="left" w:pos="765"/>
        </w:tabs>
        <w:spacing w:after="100"/>
        <w:ind w:left="765" w:hanging="198"/>
        <w:jc w:val="both"/>
        <w:rPr>
          <w:rFonts w:ascii="Arial" w:hAnsi="Arial"/>
          <w:sz w:val="18"/>
        </w:rPr>
      </w:pPr>
      <w:r w:rsidRPr="00A3356F">
        <w:rPr>
          <w:rFonts w:ascii="Arial" w:hAnsi="Arial"/>
          <w:sz w:val="18"/>
        </w:rPr>
        <w:t>-</w:t>
      </w:r>
      <w:r w:rsidR="00FD630F" w:rsidRPr="00A3356F">
        <w:rPr>
          <w:rFonts w:ascii="Arial" w:hAnsi="Arial"/>
          <w:sz w:val="18"/>
        </w:rPr>
        <w:tab/>
      </w:r>
      <w:r w:rsidRPr="00A3356F">
        <w:rPr>
          <w:rFonts w:ascii="Arial" w:hAnsi="Arial"/>
          <w:sz w:val="18"/>
        </w:rPr>
        <w:t>Ungeziefer und/oder Nagetiere.</w:t>
      </w:r>
    </w:p>
    <w:p w14:paraId="72555040"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3.4.3</w:t>
      </w:r>
      <w:r w:rsidRPr="00A3356F">
        <w:rPr>
          <w:rFonts w:ascii="Arial" w:hAnsi="Arial"/>
          <w:sz w:val="18"/>
        </w:rPr>
        <w:tab/>
        <w:t>mangelhafte Vertäuung und Verankerung, unb</w:t>
      </w:r>
      <w:r w:rsidRPr="00A3356F">
        <w:rPr>
          <w:rFonts w:ascii="Arial" w:hAnsi="Arial"/>
          <w:sz w:val="18"/>
        </w:rPr>
        <w:t>e</w:t>
      </w:r>
      <w:r w:rsidRPr="00A3356F">
        <w:rPr>
          <w:rFonts w:ascii="Arial" w:hAnsi="Arial"/>
          <w:sz w:val="18"/>
        </w:rPr>
        <w:t>manntes Stillliegen vor offener Kü</w:t>
      </w:r>
      <w:r w:rsidRPr="00A3356F">
        <w:rPr>
          <w:rFonts w:ascii="Arial" w:hAnsi="Arial"/>
          <w:sz w:val="18"/>
        </w:rPr>
        <w:t>s</w:t>
      </w:r>
      <w:r w:rsidRPr="00A3356F">
        <w:rPr>
          <w:rFonts w:ascii="Arial" w:hAnsi="Arial"/>
          <w:sz w:val="18"/>
        </w:rPr>
        <w:t>te;</w:t>
      </w:r>
    </w:p>
    <w:p w14:paraId="4DF49612"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3.4.4</w:t>
      </w:r>
      <w:r w:rsidRPr="00A3356F">
        <w:rPr>
          <w:rFonts w:ascii="Arial" w:hAnsi="Arial"/>
          <w:sz w:val="18"/>
        </w:rPr>
        <w:tab/>
        <w:t>Verstöße gegen behördliche Vorschriften, gegen die Vorschriften eines Beförderungsunternehmens, fe</w:t>
      </w:r>
      <w:r w:rsidRPr="00A3356F">
        <w:rPr>
          <w:rFonts w:ascii="Arial" w:hAnsi="Arial"/>
          <w:sz w:val="18"/>
        </w:rPr>
        <w:t>r</w:t>
      </w:r>
      <w:r w:rsidRPr="00A3356F">
        <w:rPr>
          <w:rFonts w:ascii="Arial" w:hAnsi="Arial"/>
          <w:sz w:val="18"/>
        </w:rPr>
        <w:t>ner durch gerichtliche Verfügung und Vollstr</w:t>
      </w:r>
      <w:r w:rsidRPr="00A3356F">
        <w:rPr>
          <w:rFonts w:ascii="Arial" w:hAnsi="Arial"/>
          <w:sz w:val="18"/>
        </w:rPr>
        <w:t>e</w:t>
      </w:r>
      <w:r w:rsidRPr="00A3356F">
        <w:rPr>
          <w:rFonts w:ascii="Arial" w:hAnsi="Arial"/>
          <w:sz w:val="18"/>
        </w:rPr>
        <w:t>ckung;</w:t>
      </w:r>
    </w:p>
    <w:p w14:paraId="3B2DFCE4"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3.4.5</w:t>
      </w:r>
      <w:r w:rsidRPr="00A3356F">
        <w:rPr>
          <w:rFonts w:ascii="Arial" w:hAnsi="Arial"/>
          <w:sz w:val="18"/>
        </w:rPr>
        <w:tab/>
        <w:t>nicht sachgemäße Verladung und Befestigung wä</w:t>
      </w:r>
      <w:r w:rsidRPr="00A3356F">
        <w:rPr>
          <w:rFonts w:ascii="Arial" w:hAnsi="Arial"/>
          <w:sz w:val="18"/>
        </w:rPr>
        <w:t>h</w:t>
      </w:r>
      <w:r w:rsidRPr="00A3356F">
        <w:rPr>
          <w:rFonts w:ascii="Arial" w:hAnsi="Arial"/>
          <w:sz w:val="18"/>
        </w:rPr>
        <w:t>rend des Transports;</w:t>
      </w:r>
    </w:p>
    <w:p w14:paraId="6E4B9430"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3.4.6</w:t>
      </w:r>
      <w:r w:rsidRPr="00A3356F">
        <w:rPr>
          <w:rFonts w:ascii="Arial" w:hAnsi="Arial"/>
          <w:sz w:val="18"/>
        </w:rPr>
        <w:tab/>
        <w:t>Diebstahl nicht ordnungsgemäß verpackter oder nicht im abgedeckten und verzurrten oder verschlo</w:t>
      </w:r>
      <w:r w:rsidRPr="00A3356F">
        <w:rPr>
          <w:rFonts w:ascii="Arial" w:hAnsi="Arial"/>
          <w:sz w:val="18"/>
        </w:rPr>
        <w:t>s</w:t>
      </w:r>
      <w:r w:rsidRPr="00A3356F">
        <w:rPr>
          <w:rFonts w:ascii="Arial" w:hAnsi="Arial"/>
          <w:sz w:val="18"/>
        </w:rPr>
        <w:t>senen Fahrzeug selbst befindlicher loser Te</w:t>
      </w:r>
      <w:r w:rsidRPr="00A3356F">
        <w:rPr>
          <w:rFonts w:ascii="Arial" w:hAnsi="Arial"/>
          <w:sz w:val="18"/>
        </w:rPr>
        <w:t>i</w:t>
      </w:r>
      <w:r w:rsidRPr="00A3356F">
        <w:rPr>
          <w:rFonts w:ascii="Arial" w:hAnsi="Arial"/>
          <w:sz w:val="18"/>
        </w:rPr>
        <w:t>le;</w:t>
      </w:r>
    </w:p>
    <w:p w14:paraId="6480DBB6"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3.4.8</w:t>
      </w:r>
      <w:r w:rsidRPr="00A3356F">
        <w:rPr>
          <w:rFonts w:ascii="Arial" w:hAnsi="Arial"/>
          <w:sz w:val="18"/>
        </w:rPr>
        <w:tab/>
        <w:t>Diebstahl von Außenbordmotoren, die nicht mit vom VDS oder einer vergleichbaren Stelle anerkannten Sicherung</w:t>
      </w:r>
      <w:r w:rsidRPr="00A3356F">
        <w:rPr>
          <w:rFonts w:ascii="Arial" w:hAnsi="Arial"/>
          <w:sz w:val="18"/>
        </w:rPr>
        <w:t>s</w:t>
      </w:r>
      <w:r w:rsidRPr="00A3356F">
        <w:rPr>
          <w:rFonts w:ascii="Arial" w:hAnsi="Arial"/>
          <w:sz w:val="18"/>
        </w:rPr>
        <w:t>maßnahmen gesichert wurden</w:t>
      </w:r>
      <w:r w:rsidR="00FC5B33" w:rsidRPr="00A3356F">
        <w:rPr>
          <w:rFonts w:ascii="Arial" w:hAnsi="Arial"/>
          <w:sz w:val="18"/>
        </w:rPr>
        <w:t>.</w:t>
      </w:r>
    </w:p>
    <w:p w14:paraId="3E79D312"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3.4.9</w:t>
      </w:r>
      <w:r w:rsidRPr="00A3356F">
        <w:rPr>
          <w:rFonts w:ascii="Arial" w:hAnsi="Arial"/>
          <w:sz w:val="18"/>
        </w:rPr>
        <w:tab/>
        <w:t>Diebstahl des versicherten Fahrzeugs auf einem Trailer, der nicht mit vom VDS oder einer vergleic</w:t>
      </w:r>
      <w:r w:rsidRPr="00A3356F">
        <w:rPr>
          <w:rFonts w:ascii="Arial" w:hAnsi="Arial"/>
          <w:sz w:val="18"/>
        </w:rPr>
        <w:t>h</w:t>
      </w:r>
      <w:r w:rsidRPr="00A3356F">
        <w:rPr>
          <w:rFonts w:ascii="Arial" w:hAnsi="Arial"/>
          <w:sz w:val="18"/>
        </w:rPr>
        <w:t>baren Stelle anerkannten Sicherungsmaßnahmen ges</w:t>
      </w:r>
      <w:r w:rsidRPr="00A3356F">
        <w:rPr>
          <w:rFonts w:ascii="Arial" w:hAnsi="Arial"/>
          <w:sz w:val="18"/>
        </w:rPr>
        <w:t>i</w:t>
      </w:r>
      <w:r w:rsidRPr="00A3356F">
        <w:rPr>
          <w:rFonts w:ascii="Arial" w:hAnsi="Arial"/>
          <w:sz w:val="18"/>
        </w:rPr>
        <w:t>chert wurden</w:t>
      </w:r>
      <w:r w:rsidR="00FC5B33" w:rsidRPr="00A3356F">
        <w:rPr>
          <w:rFonts w:ascii="Arial" w:hAnsi="Arial"/>
          <w:sz w:val="18"/>
        </w:rPr>
        <w:t>.</w:t>
      </w:r>
    </w:p>
    <w:p w14:paraId="62A34057"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3.5</w:t>
      </w:r>
      <w:r w:rsidRPr="00A3356F">
        <w:rPr>
          <w:rFonts w:ascii="Arial" w:hAnsi="Arial"/>
          <w:sz w:val="18"/>
        </w:rPr>
        <w:tab/>
        <w:t>Der Versicherer leistet keinen Ersatz für Schäden, die eintreten, während das versicherte Fahrzeug zu anderen als sportlichen oder Vergnügungszwecken ve</w:t>
      </w:r>
      <w:r w:rsidRPr="00A3356F">
        <w:rPr>
          <w:rFonts w:ascii="Arial" w:hAnsi="Arial"/>
          <w:sz w:val="18"/>
        </w:rPr>
        <w:t>r</w:t>
      </w:r>
      <w:r w:rsidRPr="00A3356F">
        <w:rPr>
          <w:rFonts w:ascii="Arial" w:hAnsi="Arial"/>
          <w:sz w:val="18"/>
        </w:rPr>
        <w:t>wendet wird.</w:t>
      </w:r>
    </w:p>
    <w:p w14:paraId="2BE82B8A"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3.6</w:t>
      </w:r>
      <w:r w:rsidRPr="00A3356F">
        <w:rPr>
          <w:rFonts w:ascii="Arial" w:hAnsi="Arial"/>
          <w:sz w:val="18"/>
        </w:rPr>
        <w:tab/>
        <w:t>Mittelbare Schäden (Minderwert, Beeinträchtigung der Rennfähigkeit etc.) we</w:t>
      </w:r>
      <w:r w:rsidRPr="00A3356F">
        <w:rPr>
          <w:rFonts w:ascii="Arial" w:hAnsi="Arial"/>
          <w:sz w:val="18"/>
        </w:rPr>
        <w:t>r</w:t>
      </w:r>
      <w:r w:rsidRPr="00A3356F">
        <w:rPr>
          <w:rFonts w:ascii="Arial" w:hAnsi="Arial"/>
          <w:sz w:val="18"/>
        </w:rPr>
        <w:t>den nicht ersetzt.</w:t>
      </w:r>
    </w:p>
    <w:p w14:paraId="04DB101F"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3.7.1</w:t>
      </w:r>
      <w:r w:rsidRPr="00A3356F">
        <w:rPr>
          <w:rFonts w:ascii="Arial" w:hAnsi="Arial"/>
          <w:sz w:val="18"/>
        </w:rPr>
        <w:tab/>
        <w:t>Der Versicherer ersetzt Aufwendungen des Vers</w:t>
      </w:r>
      <w:r w:rsidRPr="00A3356F">
        <w:rPr>
          <w:rFonts w:ascii="Arial" w:hAnsi="Arial"/>
          <w:sz w:val="18"/>
        </w:rPr>
        <w:t>i</w:t>
      </w:r>
      <w:r w:rsidRPr="00A3356F">
        <w:rPr>
          <w:rFonts w:ascii="Arial" w:hAnsi="Arial"/>
          <w:sz w:val="18"/>
        </w:rPr>
        <w:t>cherungsnehmers zur Abwendung oder Minderung des Schadens bei Eintritt des Versicherungsfalls, soweit sie der Versicherungsnehmer den Umstä</w:t>
      </w:r>
      <w:r w:rsidRPr="00A3356F">
        <w:rPr>
          <w:rFonts w:ascii="Arial" w:hAnsi="Arial"/>
          <w:sz w:val="18"/>
        </w:rPr>
        <w:t>n</w:t>
      </w:r>
      <w:r w:rsidRPr="00A3356F">
        <w:rPr>
          <w:rFonts w:ascii="Arial" w:hAnsi="Arial"/>
          <w:sz w:val="18"/>
        </w:rPr>
        <w:t>den nach für geboten halten dur</w:t>
      </w:r>
      <w:r w:rsidRPr="00A3356F">
        <w:rPr>
          <w:rFonts w:ascii="Arial" w:hAnsi="Arial"/>
          <w:sz w:val="18"/>
        </w:rPr>
        <w:t>f</w:t>
      </w:r>
      <w:r w:rsidRPr="00A3356F">
        <w:rPr>
          <w:rFonts w:ascii="Arial" w:hAnsi="Arial"/>
          <w:sz w:val="18"/>
        </w:rPr>
        <w:t>te.</w:t>
      </w:r>
    </w:p>
    <w:p w14:paraId="63063792"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3.7.2</w:t>
      </w:r>
      <w:r w:rsidRPr="00A3356F">
        <w:rPr>
          <w:rFonts w:ascii="Arial" w:hAnsi="Arial"/>
          <w:sz w:val="18"/>
        </w:rPr>
        <w:tab/>
        <w:t xml:space="preserve"> Der Versicherer hat den für die Aufwendungen erforderlichen Betrag auf Verlangen des Versich</w:t>
      </w:r>
      <w:r w:rsidRPr="00A3356F">
        <w:rPr>
          <w:rFonts w:ascii="Arial" w:hAnsi="Arial"/>
          <w:sz w:val="18"/>
        </w:rPr>
        <w:t>e</w:t>
      </w:r>
      <w:r w:rsidRPr="00A3356F">
        <w:rPr>
          <w:rFonts w:ascii="Arial" w:hAnsi="Arial"/>
          <w:sz w:val="18"/>
        </w:rPr>
        <w:t>rungsnehmers vorzuschießen. Ist der Versicherer berechtigt, seine Leistung zu kürzen, so kann er auch den Aufwendungsersatz gemäß 3.7.1 entspr</w:t>
      </w:r>
      <w:r w:rsidRPr="00A3356F">
        <w:rPr>
          <w:rFonts w:ascii="Arial" w:hAnsi="Arial"/>
          <w:sz w:val="18"/>
        </w:rPr>
        <w:t>e</w:t>
      </w:r>
      <w:r w:rsidRPr="00A3356F">
        <w:rPr>
          <w:rFonts w:ascii="Arial" w:hAnsi="Arial"/>
          <w:sz w:val="18"/>
        </w:rPr>
        <w:t>chend kü</w:t>
      </w:r>
      <w:r w:rsidRPr="00A3356F">
        <w:rPr>
          <w:rFonts w:ascii="Arial" w:hAnsi="Arial"/>
          <w:sz w:val="18"/>
        </w:rPr>
        <w:t>r</w:t>
      </w:r>
      <w:r w:rsidRPr="00A3356F">
        <w:rPr>
          <w:rFonts w:ascii="Arial" w:hAnsi="Arial"/>
          <w:sz w:val="18"/>
        </w:rPr>
        <w:t>zen.</w:t>
      </w:r>
    </w:p>
    <w:p w14:paraId="008ED2BB"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3.7.3</w:t>
      </w:r>
      <w:r w:rsidRPr="00A3356F">
        <w:rPr>
          <w:rFonts w:ascii="Arial" w:hAnsi="Arial"/>
          <w:sz w:val="18"/>
        </w:rPr>
        <w:tab/>
        <w:t>Aufwendungen des Versicherungsnehmers, die er gemäß den Weisungen des Versicherers macht, werden auch insoweit erstattet, als sie zusammen mit der sonstigen Entschädigung die Versicherung</w:t>
      </w:r>
      <w:r w:rsidRPr="00A3356F">
        <w:rPr>
          <w:rFonts w:ascii="Arial" w:hAnsi="Arial"/>
          <w:sz w:val="18"/>
        </w:rPr>
        <w:t>s</w:t>
      </w:r>
      <w:r w:rsidRPr="00A3356F">
        <w:rPr>
          <w:rFonts w:ascii="Arial" w:hAnsi="Arial"/>
          <w:sz w:val="18"/>
        </w:rPr>
        <w:t>summe übe</w:t>
      </w:r>
      <w:r w:rsidRPr="00A3356F">
        <w:rPr>
          <w:rFonts w:ascii="Arial" w:hAnsi="Arial"/>
          <w:sz w:val="18"/>
        </w:rPr>
        <w:t>r</w:t>
      </w:r>
      <w:r w:rsidRPr="00A3356F">
        <w:rPr>
          <w:rFonts w:ascii="Arial" w:hAnsi="Arial"/>
          <w:sz w:val="18"/>
        </w:rPr>
        <w:t>steigen.</w:t>
      </w:r>
    </w:p>
    <w:p w14:paraId="0236F8A0" w14:textId="77777777" w:rsidR="006E521C" w:rsidRPr="00A3356F" w:rsidRDefault="000D49D0" w:rsidP="005B7F01">
      <w:pPr>
        <w:tabs>
          <w:tab w:val="left" w:pos="567"/>
        </w:tabs>
        <w:spacing w:after="100"/>
        <w:ind w:left="567" w:hanging="567"/>
        <w:jc w:val="both"/>
        <w:rPr>
          <w:rFonts w:ascii="Arial" w:hAnsi="Arial"/>
          <w:sz w:val="18"/>
          <w:szCs w:val="18"/>
        </w:rPr>
      </w:pPr>
      <w:r w:rsidRPr="00A3356F">
        <w:rPr>
          <w:rFonts w:ascii="Arial" w:hAnsi="Arial"/>
          <w:sz w:val="18"/>
        </w:rPr>
        <w:t>3.7.4</w:t>
      </w:r>
      <w:r w:rsidRPr="00A3356F">
        <w:rPr>
          <w:rFonts w:ascii="Arial" w:hAnsi="Arial"/>
          <w:sz w:val="18"/>
        </w:rPr>
        <w:tab/>
        <w:t>Der Versicherer ersetzt die Kosten der Wrackbese</w:t>
      </w:r>
      <w:r w:rsidRPr="00A3356F">
        <w:rPr>
          <w:rFonts w:ascii="Arial" w:hAnsi="Arial"/>
          <w:sz w:val="18"/>
        </w:rPr>
        <w:t>i</w:t>
      </w:r>
      <w:r w:rsidRPr="00A3356F">
        <w:rPr>
          <w:rFonts w:ascii="Arial" w:hAnsi="Arial"/>
          <w:sz w:val="18"/>
        </w:rPr>
        <w:t>tigung zusätzlich bis zur Höhe der Kasko-Versicherungssumme. Voraussetzung ist, dass ein versichertes Ereignis vorausgegangen und der Ve</w:t>
      </w:r>
      <w:r w:rsidRPr="00A3356F">
        <w:rPr>
          <w:rFonts w:ascii="Arial" w:hAnsi="Arial"/>
          <w:sz w:val="18"/>
        </w:rPr>
        <w:t>r</w:t>
      </w:r>
      <w:r w:rsidRPr="00A3356F">
        <w:rPr>
          <w:rFonts w:ascii="Arial" w:hAnsi="Arial"/>
          <w:sz w:val="18"/>
        </w:rPr>
        <w:t>sicherungsnehmer zur Beseitigung des Wracks oder Übernahme der Kosten verpflic</w:t>
      </w:r>
      <w:r w:rsidRPr="00A3356F">
        <w:rPr>
          <w:rFonts w:ascii="Arial" w:hAnsi="Arial"/>
          <w:sz w:val="18"/>
        </w:rPr>
        <w:t>h</w:t>
      </w:r>
      <w:r w:rsidRPr="00A3356F">
        <w:rPr>
          <w:rFonts w:ascii="Arial" w:hAnsi="Arial"/>
          <w:sz w:val="18"/>
        </w:rPr>
        <w:t>tet ist.</w:t>
      </w:r>
    </w:p>
    <w:p w14:paraId="11ECB772" w14:textId="77777777" w:rsidR="006E521C" w:rsidRPr="00A3356F" w:rsidRDefault="00FC5B33"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4</w:t>
      </w:r>
      <w:r w:rsidR="000D49D0" w:rsidRPr="00A3356F">
        <w:rPr>
          <w:rFonts w:ascii="Arial" w:hAnsi="Arial"/>
          <w:b/>
          <w:sz w:val="18"/>
        </w:rPr>
        <w:tab/>
        <w:t>Vorvertragliche Anzeigepflichten des Versich</w:t>
      </w:r>
      <w:r w:rsidR="000D49D0" w:rsidRPr="00A3356F">
        <w:rPr>
          <w:rFonts w:ascii="Arial" w:hAnsi="Arial"/>
          <w:b/>
          <w:sz w:val="18"/>
        </w:rPr>
        <w:t>e</w:t>
      </w:r>
      <w:r w:rsidR="000D49D0" w:rsidRPr="00A3356F">
        <w:rPr>
          <w:rFonts w:ascii="Arial" w:hAnsi="Arial"/>
          <w:b/>
          <w:sz w:val="18"/>
        </w:rPr>
        <w:t>rungsnehmers</w:t>
      </w:r>
    </w:p>
    <w:p w14:paraId="41463A8F"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4.1</w:t>
      </w:r>
      <w:r w:rsidRPr="00A3356F">
        <w:rPr>
          <w:rFonts w:ascii="Arial" w:hAnsi="Arial"/>
          <w:sz w:val="18"/>
        </w:rPr>
        <w:tab/>
        <w:t>Vollständigkeit und Richtigkeit von Angaben über gefahrerhebliche U</w:t>
      </w:r>
      <w:r w:rsidRPr="00A3356F">
        <w:rPr>
          <w:rFonts w:ascii="Arial" w:hAnsi="Arial"/>
          <w:sz w:val="18"/>
        </w:rPr>
        <w:t>m</w:t>
      </w:r>
      <w:r w:rsidRPr="00A3356F">
        <w:rPr>
          <w:rFonts w:ascii="Arial" w:hAnsi="Arial"/>
          <w:sz w:val="18"/>
        </w:rPr>
        <w:t>stände</w:t>
      </w:r>
    </w:p>
    <w:p w14:paraId="3E415C99" w14:textId="77777777" w:rsidR="006E521C" w:rsidRPr="00A3356F" w:rsidRDefault="00034AE6" w:rsidP="00034AE6">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Der Versicherungsnehmer hat bis zur Abgabe seiner Vertragserklärung dem Versicherer alle ihm bekan</w:t>
      </w:r>
      <w:r w:rsidR="000D49D0" w:rsidRPr="00A3356F">
        <w:rPr>
          <w:rFonts w:ascii="Arial" w:hAnsi="Arial" w:cs="Arial"/>
          <w:sz w:val="18"/>
          <w:szCs w:val="18"/>
        </w:rPr>
        <w:t>n</w:t>
      </w:r>
      <w:r w:rsidR="000D49D0" w:rsidRPr="00A3356F">
        <w:rPr>
          <w:rFonts w:ascii="Arial" w:hAnsi="Arial" w:cs="Arial"/>
          <w:sz w:val="18"/>
          <w:szCs w:val="18"/>
        </w:rPr>
        <w:t>ten Gefahrumstände anzuzeigen, nach denen der Versicherer in Textform gefragt hat und die für den Entschluss des Versicherers erheblich sind, den Ver</w:t>
      </w:r>
      <w:r w:rsidR="000D49D0" w:rsidRPr="00A3356F">
        <w:rPr>
          <w:rFonts w:ascii="Arial" w:hAnsi="Arial" w:cs="Arial"/>
          <w:sz w:val="18"/>
          <w:szCs w:val="18"/>
        </w:rPr>
        <w:t>trag mit dem vereinbarten Inhalt zu schließen. Der Versicherungsnehmer ist auch insoweit zur A</w:t>
      </w:r>
      <w:r w:rsidR="000D49D0" w:rsidRPr="00A3356F">
        <w:rPr>
          <w:rFonts w:ascii="Arial" w:hAnsi="Arial" w:cs="Arial"/>
          <w:sz w:val="18"/>
          <w:szCs w:val="18"/>
        </w:rPr>
        <w:t>n</w:t>
      </w:r>
      <w:r w:rsidR="000D49D0" w:rsidRPr="00A3356F">
        <w:rPr>
          <w:rFonts w:ascii="Arial" w:hAnsi="Arial" w:cs="Arial"/>
          <w:sz w:val="18"/>
          <w:szCs w:val="18"/>
        </w:rPr>
        <w:t>zeige verpflichtet, als nach seiner Vertragserkl</w:t>
      </w:r>
      <w:r w:rsidR="000D49D0" w:rsidRPr="00A3356F">
        <w:rPr>
          <w:rFonts w:ascii="Arial" w:hAnsi="Arial" w:cs="Arial"/>
          <w:sz w:val="18"/>
          <w:szCs w:val="18"/>
        </w:rPr>
        <w:t>ä</w:t>
      </w:r>
      <w:r w:rsidR="000D49D0" w:rsidRPr="00A3356F">
        <w:rPr>
          <w:rFonts w:ascii="Arial" w:hAnsi="Arial" w:cs="Arial"/>
          <w:sz w:val="18"/>
          <w:szCs w:val="18"/>
        </w:rPr>
        <w:t>rung, aber vor Vertragsannahme der Versicherer Fragen im Sinne der Zi</w:t>
      </w:r>
      <w:r w:rsidR="000D49D0" w:rsidRPr="00A3356F">
        <w:rPr>
          <w:rFonts w:ascii="Arial" w:hAnsi="Arial" w:cs="Arial"/>
          <w:sz w:val="18"/>
          <w:szCs w:val="18"/>
        </w:rPr>
        <w:t>f</w:t>
      </w:r>
      <w:r w:rsidR="000D49D0" w:rsidRPr="00A3356F">
        <w:rPr>
          <w:rFonts w:ascii="Arial" w:hAnsi="Arial" w:cs="Arial"/>
          <w:sz w:val="18"/>
          <w:szCs w:val="18"/>
        </w:rPr>
        <w:t>fer 4.1 stellt.</w:t>
      </w:r>
    </w:p>
    <w:p w14:paraId="6C8A373D"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4.2</w:t>
      </w:r>
      <w:r w:rsidRPr="00A3356F">
        <w:rPr>
          <w:rFonts w:ascii="Arial" w:hAnsi="Arial"/>
          <w:sz w:val="18"/>
        </w:rPr>
        <w:tab/>
        <w:t>Rücktritt</w:t>
      </w:r>
    </w:p>
    <w:p w14:paraId="0D762150"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4.2.1</w:t>
      </w:r>
      <w:r w:rsidRPr="00A3356F">
        <w:rPr>
          <w:rFonts w:ascii="Arial" w:hAnsi="Arial"/>
          <w:sz w:val="18"/>
        </w:rPr>
        <w:tab/>
        <w:t>Vorausse</w:t>
      </w:r>
      <w:r w:rsidRPr="00A3356F">
        <w:rPr>
          <w:rFonts w:ascii="Arial" w:hAnsi="Arial"/>
          <w:sz w:val="18"/>
        </w:rPr>
        <w:t>t</w:t>
      </w:r>
      <w:r w:rsidRPr="00A3356F">
        <w:rPr>
          <w:rFonts w:ascii="Arial" w:hAnsi="Arial"/>
          <w:sz w:val="18"/>
        </w:rPr>
        <w:t>zungen des Rücktritts</w:t>
      </w:r>
    </w:p>
    <w:p w14:paraId="07E8C12C" w14:textId="77777777" w:rsidR="006E521C" w:rsidRPr="00A3356F" w:rsidRDefault="005B7F01" w:rsidP="005B7F01">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Unvollständige und unrichtige Angaben zu den g</w:t>
      </w:r>
      <w:r w:rsidR="000D49D0" w:rsidRPr="00A3356F">
        <w:rPr>
          <w:rFonts w:ascii="Arial" w:hAnsi="Arial"/>
          <w:sz w:val="18"/>
        </w:rPr>
        <w:t>e</w:t>
      </w:r>
      <w:r w:rsidR="000D49D0" w:rsidRPr="00A3356F">
        <w:rPr>
          <w:rFonts w:ascii="Arial" w:hAnsi="Arial"/>
          <w:sz w:val="18"/>
        </w:rPr>
        <w:t>fahrerheblichen Umständen berechtigen den Vers</w:t>
      </w:r>
      <w:r w:rsidR="000D49D0" w:rsidRPr="00A3356F">
        <w:rPr>
          <w:rFonts w:ascii="Arial" w:hAnsi="Arial"/>
          <w:sz w:val="18"/>
        </w:rPr>
        <w:t>i</w:t>
      </w:r>
      <w:r w:rsidR="000D49D0" w:rsidRPr="00A3356F">
        <w:rPr>
          <w:rFonts w:ascii="Arial" w:hAnsi="Arial"/>
          <w:sz w:val="18"/>
        </w:rPr>
        <w:t>cherer, vom Versicherungsvertrag zurüc</w:t>
      </w:r>
      <w:r w:rsidR="000D49D0" w:rsidRPr="00A3356F">
        <w:rPr>
          <w:rFonts w:ascii="Arial" w:hAnsi="Arial"/>
          <w:sz w:val="18"/>
        </w:rPr>
        <w:t>k</w:t>
      </w:r>
      <w:r w:rsidR="000D49D0" w:rsidRPr="00A3356F">
        <w:rPr>
          <w:rFonts w:ascii="Arial" w:hAnsi="Arial"/>
          <w:sz w:val="18"/>
        </w:rPr>
        <w:t>zutreten.</w:t>
      </w:r>
    </w:p>
    <w:p w14:paraId="074776ED"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4.2.2</w:t>
      </w:r>
      <w:r w:rsidRPr="00A3356F">
        <w:rPr>
          <w:rFonts w:ascii="Arial" w:hAnsi="Arial"/>
          <w:sz w:val="18"/>
        </w:rPr>
        <w:tab/>
        <w:t>Ausschluss des Rüc</w:t>
      </w:r>
      <w:r w:rsidRPr="00A3356F">
        <w:rPr>
          <w:rFonts w:ascii="Arial" w:hAnsi="Arial"/>
          <w:sz w:val="18"/>
        </w:rPr>
        <w:t>k</w:t>
      </w:r>
      <w:r w:rsidRPr="00A3356F">
        <w:rPr>
          <w:rFonts w:ascii="Arial" w:hAnsi="Arial"/>
          <w:sz w:val="18"/>
        </w:rPr>
        <w:t>trittsrechts</w:t>
      </w:r>
    </w:p>
    <w:p w14:paraId="5BAA0F94" w14:textId="77777777" w:rsidR="006E521C" w:rsidRPr="00A3356F" w:rsidRDefault="000D49D0" w:rsidP="005B7F01">
      <w:pPr>
        <w:tabs>
          <w:tab w:val="left" w:pos="567"/>
        </w:tabs>
        <w:spacing w:after="100"/>
        <w:ind w:left="567" w:hanging="567"/>
        <w:jc w:val="both"/>
        <w:rPr>
          <w:rFonts w:ascii="Arial" w:hAnsi="Arial"/>
          <w:sz w:val="18"/>
        </w:rPr>
      </w:pPr>
      <w:r w:rsidRPr="00A3356F">
        <w:rPr>
          <w:rFonts w:ascii="Arial" w:hAnsi="Arial"/>
          <w:sz w:val="18"/>
        </w:rPr>
        <w:tab/>
        <w:t>Der Versicherer hat kein Rücktrittsrecht, wenn der Versicherungsnehmer nachweist, dass er die unric</w:t>
      </w:r>
      <w:r w:rsidRPr="00A3356F">
        <w:rPr>
          <w:rFonts w:ascii="Arial" w:hAnsi="Arial"/>
          <w:sz w:val="18"/>
        </w:rPr>
        <w:t>h</w:t>
      </w:r>
      <w:r w:rsidRPr="00A3356F">
        <w:rPr>
          <w:rFonts w:ascii="Arial" w:hAnsi="Arial"/>
          <w:sz w:val="18"/>
        </w:rPr>
        <w:t>tigen oder unvollständigen Angaben weder vorsät</w:t>
      </w:r>
      <w:r w:rsidRPr="00A3356F">
        <w:rPr>
          <w:rFonts w:ascii="Arial" w:hAnsi="Arial"/>
          <w:sz w:val="18"/>
        </w:rPr>
        <w:t>z</w:t>
      </w:r>
      <w:r w:rsidRPr="00A3356F">
        <w:rPr>
          <w:rFonts w:ascii="Arial" w:hAnsi="Arial"/>
          <w:sz w:val="18"/>
        </w:rPr>
        <w:t>lich noch grob fahrlässig gemacht hat.</w:t>
      </w:r>
    </w:p>
    <w:p w14:paraId="2624846C" w14:textId="77777777" w:rsidR="006E521C" w:rsidRPr="00A3356F" w:rsidRDefault="005B7F01" w:rsidP="005B7F01">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Das Rücktrittsrecht des Versicherers wegen grob fahrlässiger Verletzung der Anzeigepflicht besteht nicht, wenn der Versicherungsnehmer nachweist, dass der Versicherer den Vertrag auch bei Kenntnis der nicht angezeigten Umstände, wenn auch zu a</w:t>
      </w:r>
      <w:r w:rsidR="000D49D0" w:rsidRPr="00A3356F">
        <w:rPr>
          <w:rFonts w:ascii="Arial" w:hAnsi="Arial"/>
          <w:sz w:val="18"/>
        </w:rPr>
        <w:t>n</w:t>
      </w:r>
      <w:r w:rsidR="000D49D0" w:rsidRPr="00A3356F">
        <w:rPr>
          <w:rFonts w:ascii="Arial" w:hAnsi="Arial"/>
          <w:sz w:val="18"/>
        </w:rPr>
        <w:t>deren Bedingungen, geschlossen hä</w:t>
      </w:r>
      <w:r w:rsidR="000D49D0" w:rsidRPr="00A3356F">
        <w:rPr>
          <w:rFonts w:ascii="Arial" w:hAnsi="Arial"/>
          <w:sz w:val="18"/>
        </w:rPr>
        <w:t>t</w:t>
      </w:r>
      <w:r w:rsidR="000D49D0" w:rsidRPr="00A3356F">
        <w:rPr>
          <w:rFonts w:ascii="Arial" w:hAnsi="Arial"/>
          <w:sz w:val="18"/>
        </w:rPr>
        <w:t>te.</w:t>
      </w:r>
    </w:p>
    <w:p w14:paraId="61F8ED09" w14:textId="77777777" w:rsidR="006E521C" w:rsidRPr="00A3356F" w:rsidRDefault="000D49D0" w:rsidP="00034AE6">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4.2.3</w:t>
      </w:r>
      <w:r w:rsidRPr="00A3356F">
        <w:rPr>
          <w:rFonts w:ascii="Arial" w:hAnsi="Arial" w:cs="Arial"/>
          <w:sz w:val="18"/>
          <w:szCs w:val="18"/>
        </w:rPr>
        <w:tab/>
        <w:t>Folgen des Rücktritts</w:t>
      </w:r>
    </w:p>
    <w:p w14:paraId="25AA6F40" w14:textId="77777777" w:rsidR="006E521C" w:rsidRPr="00A3356F" w:rsidRDefault="000D49D0" w:rsidP="00FD630F">
      <w:pPr>
        <w:widowControl w:val="0"/>
        <w:tabs>
          <w:tab w:val="left" w:pos="567"/>
        </w:tabs>
        <w:spacing w:after="100"/>
        <w:ind w:left="567" w:hanging="567"/>
        <w:jc w:val="both"/>
        <w:rPr>
          <w:rFonts w:ascii="Arial" w:hAnsi="Arial" w:cs="Arial"/>
          <w:sz w:val="18"/>
          <w:szCs w:val="18"/>
        </w:rPr>
      </w:pPr>
      <w:r w:rsidRPr="00A3356F">
        <w:rPr>
          <w:rFonts w:ascii="Arial" w:hAnsi="Arial" w:cs="Arial"/>
          <w:sz w:val="18"/>
          <w:szCs w:val="18"/>
        </w:rPr>
        <w:tab/>
        <w:t>Im Fall des Rücktritts besteht kein Versicherung</w:t>
      </w:r>
      <w:r w:rsidRPr="00A3356F">
        <w:rPr>
          <w:rFonts w:ascii="Arial" w:hAnsi="Arial" w:cs="Arial"/>
          <w:sz w:val="18"/>
          <w:szCs w:val="18"/>
        </w:rPr>
        <w:t>s</w:t>
      </w:r>
      <w:r w:rsidRPr="00A3356F">
        <w:rPr>
          <w:rFonts w:ascii="Arial" w:hAnsi="Arial" w:cs="Arial"/>
          <w:sz w:val="18"/>
          <w:szCs w:val="18"/>
        </w:rPr>
        <w:t>schutz.</w:t>
      </w:r>
    </w:p>
    <w:p w14:paraId="167AC331" w14:textId="77777777" w:rsidR="006E521C" w:rsidRPr="00A3356F" w:rsidRDefault="005B7F01" w:rsidP="00FD630F">
      <w:pPr>
        <w:widowControl w:val="0"/>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Tritt der Versicherer nach Eintritt des Versicherung</w:t>
      </w:r>
      <w:r w:rsidR="000D49D0" w:rsidRPr="00A3356F">
        <w:rPr>
          <w:rFonts w:ascii="Arial" w:hAnsi="Arial" w:cs="Arial"/>
          <w:sz w:val="18"/>
          <w:szCs w:val="18"/>
        </w:rPr>
        <w:t>s</w:t>
      </w:r>
      <w:r w:rsidR="000D49D0" w:rsidRPr="00A3356F">
        <w:rPr>
          <w:rFonts w:ascii="Arial" w:hAnsi="Arial" w:cs="Arial"/>
          <w:sz w:val="18"/>
          <w:szCs w:val="18"/>
        </w:rPr>
        <w:t>falls zurück, darf er den Versicherungsschutz nicht versagen, wenn der Versicherungsnehmer nac</w:t>
      </w:r>
      <w:r w:rsidR="000D49D0" w:rsidRPr="00A3356F">
        <w:rPr>
          <w:rFonts w:ascii="Arial" w:hAnsi="Arial" w:cs="Arial"/>
          <w:sz w:val="18"/>
          <w:szCs w:val="18"/>
        </w:rPr>
        <w:t>h</w:t>
      </w:r>
      <w:r w:rsidR="000D49D0" w:rsidRPr="00A3356F">
        <w:rPr>
          <w:rFonts w:ascii="Arial" w:hAnsi="Arial" w:cs="Arial"/>
          <w:sz w:val="18"/>
          <w:szCs w:val="18"/>
        </w:rPr>
        <w:t>weist, dass der unvollständig oder unrichtig ang</w:t>
      </w:r>
      <w:r w:rsidR="000D49D0" w:rsidRPr="00A3356F">
        <w:rPr>
          <w:rFonts w:ascii="Arial" w:hAnsi="Arial" w:cs="Arial"/>
          <w:sz w:val="18"/>
          <w:szCs w:val="18"/>
        </w:rPr>
        <w:t>e</w:t>
      </w:r>
      <w:r w:rsidR="000D49D0" w:rsidRPr="00A3356F">
        <w:rPr>
          <w:rFonts w:ascii="Arial" w:hAnsi="Arial" w:cs="Arial"/>
          <w:sz w:val="18"/>
          <w:szCs w:val="18"/>
        </w:rPr>
        <w:t>zeigte Umstand weder für den Eintritt des Versich</w:t>
      </w:r>
      <w:r w:rsidR="000D49D0" w:rsidRPr="00A3356F">
        <w:rPr>
          <w:rFonts w:ascii="Arial" w:hAnsi="Arial" w:cs="Arial"/>
          <w:sz w:val="18"/>
          <w:szCs w:val="18"/>
        </w:rPr>
        <w:t>e</w:t>
      </w:r>
      <w:r w:rsidR="000D49D0" w:rsidRPr="00A3356F">
        <w:rPr>
          <w:rFonts w:ascii="Arial" w:hAnsi="Arial" w:cs="Arial"/>
          <w:sz w:val="18"/>
          <w:szCs w:val="18"/>
        </w:rPr>
        <w:t>rungsfalls noch für die Feststellung oder den U</w:t>
      </w:r>
      <w:r w:rsidR="000D49D0" w:rsidRPr="00A3356F">
        <w:rPr>
          <w:rFonts w:ascii="Arial" w:hAnsi="Arial" w:cs="Arial"/>
          <w:sz w:val="18"/>
          <w:szCs w:val="18"/>
        </w:rPr>
        <w:t>m</w:t>
      </w:r>
      <w:r w:rsidR="000D49D0" w:rsidRPr="00A3356F">
        <w:rPr>
          <w:rFonts w:ascii="Arial" w:hAnsi="Arial" w:cs="Arial"/>
          <w:sz w:val="18"/>
          <w:szCs w:val="18"/>
        </w:rPr>
        <w:t>fang der Leistung ursächlich war. Auch in diesem Fall besteht aber kein Versicherungsschutz, wenn der Versicherung</w:t>
      </w:r>
      <w:r w:rsidR="000D49D0" w:rsidRPr="00A3356F">
        <w:rPr>
          <w:rFonts w:ascii="Arial" w:hAnsi="Arial" w:cs="Arial"/>
          <w:sz w:val="18"/>
          <w:szCs w:val="18"/>
        </w:rPr>
        <w:t>s</w:t>
      </w:r>
      <w:r w:rsidR="000D49D0" w:rsidRPr="00A3356F">
        <w:rPr>
          <w:rFonts w:ascii="Arial" w:hAnsi="Arial" w:cs="Arial"/>
          <w:sz w:val="18"/>
          <w:szCs w:val="18"/>
        </w:rPr>
        <w:t>nehmer die Anzeigepflicht arglistig verletzt hat.</w:t>
      </w:r>
    </w:p>
    <w:p w14:paraId="7E9EF993" w14:textId="77777777" w:rsidR="006E521C" w:rsidRPr="00A3356F" w:rsidRDefault="00034AE6" w:rsidP="00FD630F">
      <w:pPr>
        <w:widowControl w:val="0"/>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Dem Versicherer steht der Teil der Prämie zu, der der bis zum Wirksamwerden der Rücktrittserklärung abgelaufenen Vertrag</w:t>
      </w:r>
      <w:r w:rsidR="000D49D0" w:rsidRPr="00A3356F">
        <w:rPr>
          <w:rFonts w:ascii="Arial" w:hAnsi="Arial" w:cs="Arial"/>
          <w:sz w:val="18"/>
          <w:szCs w:val="18"/>
        </w:rPr>
        <w:t>s</w:t>
      </w:r>
      <w:r w:rsidR="000D49D0" w:rsidRPr="00A3356F">
        <w:rPr>
          <w:rFonts w:ascii="Arial" w:hAnsi="Arial" w:cs="Arial"/>
          <w:sz w:val="18"/>
          <w:szCs w:val="18"/>
        </w:rPr>
        <w:t>zeit entspricht.</w:t>
      </w:r>
    </w:p>
    <w:p w14:paraId="33D9873F"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4.3</w:t>
      </w:r>
      <w:r w:rsidRPr="00A3356F">
        <w:rPr>
          <w:rFonts w:ascii="Arial" w:hAnsi="Arial"/>
          <w:sz w:val="18"/>
        </w:rPr>
        <w:tab/>
        <w:t>Kündigung</w:t>
      </w:r>
    </w:p>
    <w:p w14:paraId="3B2645B1" w14:textId="77777777" w:rsidR="006E521C" w:rsidRPr="00A3356F" w:rsidRDefault="00034AE6" w:rsidP="00034AE6">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Ist das Rücktrittsrecht des Versicherers ausg</w:t>
      </w:r>
      <w:r w:rsidR="000D49D0" w:rsidRPr="00A3356F">
        <w:rPr>
          <w:rFonts w:ascii="Arial" w:hAnsi="Arial" w:cs="Arial"/>
          <w:sz w:val="18"/>
          <w:szCs w:val="18"/>
        </w:rPr>
        <w:t>e</w:t>
      </w:r>
      <w:r w:rsidR="000D49D0" w:rsidRPr="00A3356F">
        <w:rPr>
          <w:rFonts w:ascii="Arial" w:hAnsi="Arial" w:cs="Arial"/>
          <w:sz w:val="18"/>
          <w:szCs w:val="18"/>
        </w:rPr>
        <w:t>schlossen, weil die Verletzung einer Anzeigepflicht weder auf Vorsatz noch auf grober Fahrlässigkeit beruhte, kann der Versicherer den Vertrag unter Einhaltung einer Frist von einem Monat in Schrif</w:t>
      </w:r>
      <w:r w:rsidR="000D49D0" w:rsidRPr="00A3356F">
        <w:rPr>
          <w:rFonts w:ascii="Arial" w:hAnsi="Arial" w:cs="Arial"/>
          <w:sz w:val="18"/>
          <w:szCs w:val="18"/>
        </w:rPr>
        <w:t>t</w:t>
      </w:r>
      <w:r w:rsidR="000D49D0" w:rsidRPr="00A3356F">
        <w:rPr>
          <w:rFonts w:ascii="Arial" w:hAnsi="Arial" w:cs="Arial"/>
          <w:sz w:val="18"/>
          <w:szCs w:val="18"/>
        </w:rPr>
        <w:t>form kü</w:t>
      </w:r>
      <w:r w:rsidR="000D49D0" w:rsidRPr="00A3356F">
        <w:rPr>
          <w:rFonts w:ascii="Arial" w:hAnsi="Arial" w:cs="Arial"/>
          <w:sz w:val="18"/>
          <w:szCs w:val="18"/>
        </w:rPr>
        <w:t>n</w:t>
      </w:r>
      <w:r w:rsidR="000D49D0" w:rsidRPr="00A3356F">
        <w:rPr>
          <w:rFonts w:ascii="Arial" w:hAnsi="Arial" w:cs="Arial"/>
          <w:sz w:val="18"/>
          <w:szCs w:val="18"/>
        </w:rPr>
        <w:t>digen.</w:t>
      </w:r>
    </w:p>
    <w:p w14:paraId="464C6DEB" w14:textId="77777777" w:rsidR="006E521C" w:rsidRPr="00A3356F" w:rsidRDefault="00034AE6" w:rsidP="00034AE6">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Das Kündigungsrecht ist ausgeschlossen, wenn der Versicherungsnehmer nachweist, dass der Versich</w:t>
      </w:r>
      <w:r w:rsidR="000D49D0" w:rsidRPr="00A3356F">
        <w:rPr>
          <w:rFonts w:ascii="Arial" w:hAnsi="Arial" w:cs="Arial"/>
          <w:sz w:val="18"/>
          <w:szCs w:val="18"/>
        </w:rPr>
        <w:t>e</w:t>
      </w:r>
      <w:r w:rsidR="000D49D0" w:rsidRPr="00A3356F">
        <w:rPr>
          <w:rFonts w:ascii="Arial" w:hAnsi="Arial" w:cs="Arial"/>
          <w:sz w:val="18"/>
          <w:szCs w:val="18"/>
        </w:rPr>
        <w:t>rer den Vertrag auch bei Kenntnis der nicht ang</w:t>
      </w:r>
      <w:r w:rsidR="000D49D0" w:rsidRPr="00A3356F">
        <w:rPr>
          <w:rFonts w:ascii="Arial" w:hAnsi="Arial" w:cs="Arial"/>
          <w:sz w:val="18"/>
          <w:szCs w:val="18"/>
        </w:rPr>
        <w:t>e</w:t>
      </w:r>
      <w:r w:rsidR="000D49D0" w:rsidRPr="00A3356F">
        <w:rPr>
          <w:rFonts w:ascii="Arial" w:hAnsi="Arial" w:cs="Arial"/>
          <w:sz w:val="18"/>
          <w:szCs w:val="18"/>
        </w:rPr>
        <w:t>zeigten Umstände, wenn auch zu anderen Bedi</w:t>
      </w:r>
      <w:r w:rsidR="000D49D0" w:rsidRPr="00A3356F">
        <w:rPr>
          <w:rFonts w:ascii="Arial" w:hAnsi="Arial" w:cs="Arial"/>
          <w:sz w:val="18"/>
          <w:szCs w:val="18"/>
        </w:rPr>
        <w:t>n</w:t>
      </w:r>
      <w:r w:rsidR="000D49D0" w:rsidRPr="00A3356F">
        <w:rPr>
          <w:rFonts w:ascii="Arial" w:hAnsi="Arial" w:cs="Arial"/>
          <w:sz w:val="18"/>
          <w:szCs w:val="18"/>
        </w:rPr>
        <w:t>gungen, g</w:t>
      </w:r>
      <w:r w:rsidR="000D49D0" w:rsidRPr="00A3356F">
        <w:rPr>
          <w:rFonts w:ascii="Arial" w:hAnsi="Arial" w:cs="Arial"/>
          <w:sz w:val="18"/>
          <w:szCs w:val="18"/>
        </w:rPr>
        <w:t>e</w:t>
      </w:r>
      <w:r w:rsidR="000D49D0" w:rsidRPr="00A3356F">
        <w:rPr>
          <w:rFonts w:ascii="Arial" w:hAnsi="Arial" w:cs="Arial"/>
          <w:sz w:val="18"/>
          <w:szCs w:val="18"/>
        </w:rPr>
        <w:t>schlossen hätte.</w:t>
      </w:r>
    </w:p>
    <w:p w14:paraId="7D21A94F"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4.4</w:t>
      </w:r>
      <w:r w:rsidRPr="00A3356F">
        <w:rPr>
          <w:rFonts w:ascii="Arial" w:hAnsi="Arial"/>
          <w:sz w:val="18"/>
        </w:rPr>
        <w:tab/>
        <w:t>Rückwirkende Vertragsa</w:t>
      </w:r>
      <w:r w:rsidRPr="00A3356F">
        <w:rPr>
          <w:rFonts w:ascii="Arial" w:hAnsi="Arial"/>
          <w:sz w:val="18"/>
        </w:rPr>
        <w:t>n</w:t>
      </w:r>
      <w:r w:rsidRPr="00A3356F">
        <w:rPr>
          <w:rFonts w:ascii="Arial" w:hAnsi="Arial"/>
          <w:sz w:val="18"/>
        </w:rPr>
        <w:t>passung</w:t>
      </w:r>
    </w:p>
    <w:p w14:paraId="0F692CD8" w14:textId="77777777" w:rsidR="006E521C" w:rsidRPr="00A3356F" w:rsidRDefault="00034AE6" w:rsidP="00034AE6">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Kann der Versicherer nicht zurücktreten oder künd</w:t>
      </w:r>
      <w:r w:rsidR="000D49D0" w:rsidRPr="00A3356F">
        <w:rPr>
          <w:rFonts w:ascii="Arial" w:hAnsi="Arial" w:cs="Arial"/>
          <w:sz w:val="18"/>
          <w:szCs w:val="18"/>
        </w:rPr>
        <w:t>i</w:t>
      </w:r>
      <w:r w:rsidR="000D49D0" w:rsidRPr="00A3356F">
        <w:rPr>
          <w:rFonts w:ascii="Arial" w:hAnsi="Arial" w:cs="Arial"/>
          <w:sz w:val="18"/>
          <w:szCs w:val="18"/>
        </w:rPr>
        <w:t>gen, weil er den Vertrag auch bei Kenntnis der nicht angezeigten Umstände, aber zu anderen Bedingu</w:t>
      </w:r>
      <w:r w:rsidR="000D49D0" w:rsidRPr="00A3356F">
        <w:rPr>
          <w:rFonts w:ascii="Arial" w:hAnsi="Arial" w:cs="Arial"/>
          <w:sz w:val="18"/>
          <w:szCs w:val="18"/>
        </w:rPr>
        <w:t>n</w:t>
      </w:r>
      <w:r w:rsidR="000D49D0" w:rsidRPr="00A3356F">
        <w:rPr>
          <w:rFonts w:ascii="Arial" w:hAnsi="Arial" w:cs="Arial"/>
          <w:sz w:val="18"/>
          <w:szCs w:val="18"/>
        </w:rPr>
        <w:t>gen, geschlossen hätte, werden die anderen Bedi</w:t>
      </w:r>
      <w:r w:rsidR="000D49D0" w:rsidRPr="00A3356F">
        <w:rPr>
          <w:rFonts w:ascii="Arial" w:hAnsi="Arial" w:cs="Arial"/>
          <w:sz w:val="18"/>
          <w:szCs w:val="18"/>
        </w:rPr>
        <w:t>n</w:t>
      </w:r>
      <w:r w:rsidR="000D49D0" w:rsidRPr="00A3356F">
        <w:rPr>
          <w:rFonts w:ascii="Arial" w:hAnsi="Arial" w:cs="Arial"/>
          <w:sz w:val="18"/>
          <w:szCs w:val="18"/>
        </w:rPr>
        <w:t>gungen auf Verlangen des Versicherers rückwirkend Vertragsbestandteil. Hat der Versicherungsnehmer die Pflichtverletzung nicht zu vertreten, werden die anderen Bedingungen ab der laufenden Versich</w:t>
      </w:r>
      <w:r w:rsidR="000D49D0" w:rsidRPr="00A3356F">
        <w:rPr>
          <w:rFonts w:ascii="Arial" w:hAnsi="Arial" w:cs="Arial"/>
          <w:sz w:val="18"/>
          <w:szCs w:val="18"/>
        </w:rPr>
        <w:t>e</w:t>
      </w:r>
      <w:r w:rsidR="000D49D0" w:rsidRPr="00A3356F">
        <w:rPr>
          <w:rFonts w:ascii="Arial" w:hAnsi="Arial" w:cs="Arial"/>
          <w:sz w:val="18"/>
          <w:szCs w:val="18"/>
        </w:rPr>
        <w:t>rungsperiode Vertragsbestan</w:t>
      </w:r>
      <w:r w:rsidR="000D49D0" w:rsidRPr="00A3356F">
        <w:rPr>
          <w:rFonts w:ascii="Arial" w:hAnsi="Arial" w:cs="Arial"/>
          <w:sz w:val="18"/>
          <w:szCs w:val="18"/>
        </w:rPr>
        <w:t>d</w:t>
      </w:r>
      <w:r w:rsidR="000D49D0" w:rsidRPr="00A3356F">
        <w:rPr>
          <w:rFonts w:ascii="Arial" w:hAnsi="Arial" w:cs="Arial"/>
          <w:sz w:val="18"/>
          <w:szCs w:val="18"/>
        </w:rPr>
        <w:t>teil.</w:t>
      </w:r>
    </w:p>
    <w:p w14:paraId="50EA18BC" w14:textId="77777777" w:rsidR="00A96B15" w:rsidRPr="00A3356F" w:rsidRDefault="000D49D0" w:rsidP="00A96B15">
      <w:pPr>
        <w:tabs>
          <w:tab w:val="left" w:pos="567"/>
        </w:tabs>
        <w:spacing w:after="100"/>
        <w:ind w:left="567" w:hanging="567"/>
        <w:jc w:val="both"/>
        <w:rPr>
          <w:rFonts w:ascii="Arial" w:hAnsi="Arial" w:cs="Arial"/>
          <w:sz w:val="18"/>
          <w:szCs w:val="18"/>
        </w:rPr>
      </w:pPr>
      <w:r w:rsidRPr="00A3356F">
        <w:rPr>
          <w:rFonts w:ascii="Arial" w:hAnsi="Arial" w:cs="Arial"/>
          <w:sz w:val="18"/>
          <w:szCs w:val="18"/>
        </w:rPr>
        <w:tab/>
        <w:t>Erhöht sich durch die Vertragsanpassung die Prämie um mehr als 10% oder schließt der Versicherer die Gefahrabsicherung für den nicht angezeigten U</w:t>
      </w:r>
      <w:r w:rsidRPr="00A3356F">
        <w:rPr>
          <w:rFonts w:ascii="Arial" w:hAnsi="Arial" w:cs="Arial"/>
          <w:sz w:val="18"/>
          <w:szCs w:val="18"/>
        </w:rPr>
        <w:t>m</w:t>
      </w:r>
      <w:r w:rsidRPr="00A3356F">
        <w:rPr>
          <w:rFonts w:ascii="Arial" w:hAnsi="Arial" w:cs="Arial"/>
          <w:sz w:val="18"/>
          <w:szCs w:val="18"/>
        </w:rPr>
        <w:lastRenderedPageBreak/>
        <w:t>stand aus, kann der Versicherungsnehmer den Ve</w:t>
      </w:r>
      <w:r w:rsidRPr="00A3356F">
        <w:rPr>
          <w:rFonts w:ascii="Arial" w:hAnsi="Arial" w:cs="Arial"/>
          <w:sz w:val="18"/>
          <w:szCs w:val="18"/>
        </w:rPr>
        <w:t>r</w:t>
      </w:r>
      <w:r w:rsidRPr="00A3356F">
        <w:rPr>
          <w:rFonts w:ascii="Arial" w:hAnsi="Arial" w:cs="Arial"/>
          <w:sz w:val="18"/>
          <w:szCs w:val="18"/>
        </w:rPr>
        <w:t>trag innerhalb eines Monats nach Zugang der Mitte</w:t>
      </w:r>
      <w:r w:rsidRPr="00A3356F">
        <w:rPr>
          <w:rFonts w:ascii="Arial" w:hAnsi="Arial" w:cs="Arial"/>
          <w:sz w:val="18"/>
          <w:szCs w:val="18"/>
        </w:rPr>
        <w:t>i</w:t>
      </w:r>
      <w:r w:rsidRPr="00A3356F">
        <w:rPr>
          <w:rFonts w:ascii="Arial" w:hAnsi="Arial" w:cs="Arial"/>
          <w:sz w:val="18"/>
          <w:szCs w:val="18"/>
        </w:rPr>
        <w:t xml:space="preserve">lung des Versicherungsnehmers fristlos in </w:t>
      </w:r>
      <w:r w:rsidR="003E02FC" w:rsidRPr="00A3356F">
        <w:rPr>
          <w:rFonts w:ascii="Arial" w:hAnsi="Arial" w:cs="Arial"/>
          <w:sz w:val="18"/>
          <w:szCs w:val="18"/>
        </w:rPr>
        <w:t xml:space="preserve">Textform </w:t>
      </w:r>
      <w:r w:rsidRPr="00A3356F">
        <w:rPr>
          <w:rFonts w:ascii="Arial" w:hAnsi="Arial" w:cs="Arial"/>
          <w:sz w:val="18"/>
          <w:szCs w:val="18"/>
        </w:rPr>
        <w:t>kü</w:t>
      </w:r>
      <w:r w:rsidRPr="00A3356F">
        <w:rPr>
          <w:rFonts w:ascii="Arial" w:hAnsi="Arial" w:cs="Arial"/>
          <w:sz w:val="18"/>
          <w:szCs w:val="18"/>
        </w:rPr>
        <w:t>n</w:t>
      </w:r>
      <w:r w:rsidRPr="00A3356F">
        <w:rPr>
          <w:rFonts w:ascii="Arial" w:hAnsi="Arial" w:cs="Arial"/>
          <w:sz w:val="18"/>
          <w:szCs w:val="18"/>
        </w:rPr>
        <w:t>digen.</w:t>
      </w:r>
      <w:r w:rsidR="00A96B15">
        <w:rPr>
          <w:rFonts w:ascii="Arial" w:hAnsi="Arial" w:cs="Arial"/>
          <w:sz w:val="18"/>
          <w:szCs w:val="18"/>
        </w:rPr>
        <w:br/>
      </w:r>
    </w:p>
    <w:p w14:paraId="3FC3BBF7"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4.5</w:t>
      </w:r>
      <w:r w:rsidRPr="00A3356F">
        <w:rPr>
          <w:rFonts w:ascii="Arial" w:hAnsi="Arial"/>
          <w:sz w:val="18"/>
        </w:rPr>
        <w:tab/>
        <w:t>Ausübung der Rechte des Versicherers</w:t>
      </w:r>
    </w:p>
    <w:p w14:paraId="530EBA23" w14:textId="77777777" w:rsidR="00A96B15" w:rsidRPr="00A3356F" w:rsidRDefault="00034AE6" w:rsidP="00A96B15">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Der Versicherer muss die ihm nach Ziffer 4.2 bis 4.4 zustehenden Rechte innerhalb eines Monats schrif</w:t>
      </w:r>
      <w:r w:rsidR="000D49D0" w:rsidRPr="00A3356F">
        <w:rPr>
          <w:rFonts w:ascii="Arial" w:hAnsi="Arial" w:cs="Arial"/>
          <w:sz w:val="18"/>
          <w:szCs w:val="18"/>
        </w:rPr>
        <w:t>t</w:t>
      </w:r>
      <w:r w:rsidR="000D49D0" w:rsidRPr="00A3356F">
        <w:rPr>
          <w:rFonts w:ascii="Arial" w:hAnsi="Arial" w:cs="Arial"/>
          <w:sz w:val="18"/>
          <w:szCs w:val="18"/>
        </w:rPr>
        <w:t>lich geltend machen. Dabei hat er die Umstände a</w:t>
      </w:r>
      <w:r w:rsidR="000D49D0" w:rsidRPr="00A3356F">
        <w:rPr>
          <w:rFonts w:ascii="Arial" w:hAnsi="Arial" w:cs="Arial"/>
          <w:sz w:val="18"/>
          <w:szCs w:val="18"/>
        </w:rPr>
        <w:t>n</w:t>
      </w:r>
      <w:r w:rsidR="000D49D0" w:rsidRPr="00A3356F">
        <w:rPr>
          <w:rFonts w:ascii="Arial" w:hAnsi="Arial" w:cs="Arial"/>
          <w:sz w:val="18"/>
          <w:szCs w:val="18"/>
        </w:rPr>
        <w:t>zugeben, auf die er seine Erklärung stützt. Die Frist beginnt mit dem Zeitpunkt, zu dem er von der Ve</w:t>
      </w:r>
      <w:r w:rsidR="000D49D0" w:rsidRPr="00A3356F">
        <w:rPr>
          <w:rFonts w:ascii="Arial" w:hAnsi="Arial" w:cs="Arial"/>
          <w:sz w:val="18"/>
          <w:szCs w:val="18"/>
        </w:rPr>
        <w:t>r</w:t>
      </w:r>
      <w:r w:rsidR="000D49D0" w:rsidRPr="00A3356F">
        <w:rPr>
          <w:rFonts w:ascii="Arial" w:hAnsi="Arial" w:cs="Arial"/>
          <w:sz w:val="18"/>
          <w:szCs w:val="18"/>
        </w:rPr>
        <w:t>letzung der Anzeigepflicht, die das von ihm geltend gemachte Recht begründet, Kenntnis e</w:t>
      </w:r>
      <w:r w:rsidR="000D49D0" w:rsidRPr="00A3356F">
        <w:rPr>
          <w:rFonts w:ascii="Arial" w:hAnsi="Arial" w:cs="Arial"/>
          <w:sz w:val="18"/>
          <w:szCs w:val="18"/>
        </w:rPr>
        <w:t>r</w:t>
      </w:r>
      <w:r w:rsidR="000D49D0" w:rsidRPr="00A3356F">
        <w:rPr>
          <w:rFonts w:ascii="Arial" w:hAnsi="Arial" w:cs="Arial"/>
          <w:sz w:val="18"/>
          <w:szCs w:val="18"/>
        </w:rPr>
        <w:t>langt.</w:t>
      </w:r>
      <w:r w:rsidR="00A96B15">
        <w:rPr>
          <w:rFonts w:ascii="Arial" w:hAnsi="Arial" w:cs="Arial"/>
          <w:sz w:val="18"/>
          <w:szCs w:val="18"/>
        </w:rPr>
        <w:br/>
      </w:r>
    </w:p>
    <w:p w14:paraId="7707AE86" w14:textId="77777777" w:rsidR="00A96B15" w:rsidRDefault="000D49D0" w:rsidP="00A96B15">
      <w:pPr>
        <w:tabs>
          <w:tab w:val="left" w:pos="567"/>
        </w:tabs>
        <w:spacing w:after="100"/>
        <w:ind w:left="567" w:hanging="567"/>
        <w:jc w:val="both"/>
        <w:rPr>
          <w:rFonts w:ascii="Arial" w:hAnsi="Arial" w:cs="Arial"/>
          <w:sz w:val="18"/>
          <w:szCs w:val="18"/>
        </w:rPr>
      </w:pPr>
      <w:r w:rsidRPr="00A3356F">
        <w:rPr>
          <w:rFonts w:ascii="Arial" w:hAnsi="Arial" w:cs="Arial"/>
          <w:sz w:val="18"/>
          <w:szCs w:val="18"/>
        </w:rPr>
        <w:tab/>
        <w:t>Dem Versicherer stehen die Rechte nach den Ziffern 4.2 bis 4.4 nur zu, wenn er den Versicherungsne</w:t>
      </w:r>
      <w:r w:rsidRPr="00A3356F">
        <w:rPr>
          <w:rFonts w:ascii="Arial" w:hAnsi="Arial" w:cs="Arial"/>
          <w:sz w:val="18"/>
          <w:szCs w:val="18"/>
        </w:rPr>
        <w:t>h</w:t>
      </w:r>
      <w:r w:rsidRPr="00A3356F">
        <w:rPr>
          <w:rFonts w:ascii="Arial" w:hAnsi="Arial" w:cs="Arial"/>
          <w:sz w:val="18"/>
          <w:szCs w:val="18"/>
        </w:rPr>
        <w:t>mer durch gesonderte Mitteilung in Textform auf die Folgen einer Anzeigepflichtverletzung hingewiesen hat.</w:t>
      </w:r>
      <w:r w:rsidR="00A96B15">
        <w:rPr>
          <w:rFonts w:ascii="Arial" w:hAnsi="Arial" w:cs="Arial"/>
          <w:sz w:val="18"/>
          <w:szCs w:val="18"/>
        </w:rPr>
        <w:br/>
      </w:r>
    </w:p>
    <w:p w14:paraId="7CBF3466" w14:textId="77777777" w:rsidR="00A96B15" w:rsidRDefault="00A96B15" w:rsidP="00A96B15">
      <w:pPr>
        <w:tabs>
          <w:tab w:val="left" w:pos="567"/>
        </w:tabs>
        <w:spacing w:after="100"/>
        <w:ind w:left="567" w:hanging="567"/>
        <w:jc w:val="both"/>
        <w:rPr>
          <w:rFonts w:ascii="Arial" w:hAnsi="Arial" w:cs="Arial"/>
          <w:sz w:val="18"/>
          <w:szCs w:val="18"/>
        </w:rPr>
      </w:pPr>
      <w:r>
        <w:rPr>
          <w:rFonts w:ascii="Arial" w:hAnsi="Arial" w:cs="Arial"/>
          <w:sz w:val="18"/>
          <w:szCs w:val="18"/>
        </w:rPr>
        <w:tab/>
      </w:r>
      <w:r w:rsidR="000D49D0" w:rsidRPr="00A3356F">
        <w:rPr>
          <w:rFonts w:ascii="Arial" w:hAnsi="Arial" w:cs="Arial"/>
          <w:sz w:val="18"/>
          <w:szCs w:val="18"/>
        </w:rPr>
        <w:t>Der Versicherer kann sich auf die in den Ziffern 4.2 bis 4.4 genannten Rechte nicht berufen, wenn er den nicht angezeigten Gefahrumstand oder die U</w:t>
      </w:r>
      <w:r w:rsidR="000D49D0" w:rsidRPr="00A3356F">
        <w:rPr>
          <w:rFonts w:ascii="Arial" w:hAnsi="Arial" w:cs="Arial"/>
          <w:sz w:val="18"/>
          <w:szCs w:val="18"/>
        </w:rPr>
        <w:t>n</w:t>
      </w:r>
      <w:r w:rsidR="000D49D0" w:rsidRPr="00A3356F">
        <w:rPr>
          <w:rFonts w:ascii="Arial" w:hAnsi="Arial" w:cs="Arial"/>
          <w:sz w:val="18"/>
          <w:szCs w:val="18"/>
        </w:rPr>
        <w:t>richti</w:t>
      </w:r>
      <w:r w:rsidR="000D49D0" w:rsidRPr="00A3356F">
        <w:rPr>
          <w:rFonts w:ascii="Arial" w:hAnsi="Arial" w:cs="Arial"/>
          <w:sz w:val="18"/>
          <w:szCs w:val="18"/>
        </w:rPr>
        <w:t>g</w:t>
      </w:r>
      <w:r w:rsidR="000D49D0" w:rsidRPr="00A3356F">
        <w:rPr>
          <w:rFonts w:ascii="Arial" w:hAnsi="Arial" w:cs="Arial"/>
          <w:sz w:val="18"/>
          <w:szCs w:val="18"/>
        </w:rPr>
        <w:t>keit der Anzeige kannte.</w:t>
      </w:r>
      <w:r>
        <w:rPr>
          <w:rFonts w:ascii="Arial" w:hAnsi="Arial" w:cs="Arial"/>
          <w:sz w:val="18"/>
          <w:szCs w:val="18"/>
        </w:rPr>
        <w:br/>
      </w:r>
    </w:p>
    <w:p w14:paraId="4E4A38A5" w14:textId="77777777" w:rsidR="006E521C" w:rsidRPr="005B7D41" w:rsidRDefault="000D49D0" w:rsidP="005B7D41">
      <w:pPr>
        <w:tabs>
          <w:tab w:val="left" w:pos="567"/>
        </w:tabs>
        <w:spacing w:after="100"/>
        <w:jc w:val="both"/>
        <w:rPr>
          <w:rFonts w:ascii="Arial" w:hAnsi="Arial" w:cs="Arial"/>
          <w:sz w:val="18"/>
          <w:szCs w:val="18"/>
        </w:rPr>
      </w:pPr>
      <w:r w:rsidRPr="00A3356F">
        <w:rPr>
          <w:rFonts w:ascii="Arial" w:hAnsi="Arial"/>
          <w:sz w:val="18"/>
        </w:rPr>
        <w:t>4.6</w:t>
      </w:r>
      <w:r w:rsidRPr="00A3356F">
        <w:rPr>
          <w:rFonts w:ascii="Arial" w:hAnsi="Arial"/>
          <w:sz w:val="18"/>
        </w:rPr>
        <w:tab/>
        <w:t>Anfechtung</w:t>
      </w:r>
    </w:p>
    <w:p w14:paraId="106BFB12" w14:textId="77777777" w:rsidR="00A96B15" w:rsidRPr="00A96B15" w:rsidRDefault="00034AE6" w:rsidP="00A96B15">
      <w:pPr>
        <w:keepNext/>
        <w:tabs>
          <w:tab w:val="left" w:pos="567"/>
        </w:tabs>
        <w:spacing w:after="100"/>
        <w:ind w:left="567" w:hanging="567"/>
        <w:jc w:val="both"/>
        <w:rPr>
          <w:rFonts w:ascii="Arial" w:hAnsi="Arial"/>
          <w:sz w:val="18"/>
        </w:rPr>
      </w:pPr>
      <w:r w:rsidRPr="00A3356F">
        <w:rPr>
          <w:rFonts w:ascii="Arial" w:hAnsi="Arial"/>
          <w:sz w:val="18"/>
        </w:rPr>
        <w:tab/>
      </w:r>
      <w:r w:rsidR="00EE7F2B" w:rsidRPr="00A3356F">
        <w:rPr>
          <w:rFonts w:ascii="Arial" w:hAnsi="Arial"/>
          <w:sz w:val="18"/>
        </w:rPr>
        <w:t>Das Recht des Versicherers, den Vertrag wegen arglistiger Täuschung anzufechten, bleibt unberührt. Im Fall der Anfechtung steht dem Versicherer der Teil der Prämie zu, der der bis zum Wirksamwerden der Anfechtungserklärung abgelaufenen Vertragszeit en</w:t>
      </w:r>
      <w:r w:rsidR="00EE7F2B" w:rsidRPr="00A3356F">
        <w:rPr>
          <w:rFonts w:ascii="Arial" w:hAnsi="Arial"/>
          <w:sz w:val="18"/>
        </w:rPr>
        <w:t>t</w:t>
      </w:r>
      <w:r w:rsidR="00EE7F2B" w:rsidRPr="00A3356F">
        <w:rPr>
          <w:rFonts w:ascii="Arial" w:hAnsi="Arial"/>
          <w:sz w:val="18"/>
        </w:rPr>
        <w:t>spricht.</w:t>
      </w:r>
      <w:r w:rsidR="00A96B15">
        <w:rPr>
          <w:rFonts w:ascii="Arial" w:hAnsi="Arial"/>
          <w:sz w:val="18"/>
        </w:rPr>
        <w:br/>
      </w:r>
    </w:p>
    <w:p w14:paraId="198B8EF3"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5</w:t>
      </w:r>
      <w:r w:rsidRPr="00A3356F">
        <w:rPr>
          <w:rFonts w:ascii="Arial" w:hAnsi="Arial"/>
          <w:b/>
          <w:sz w:val="18"/>
        </w:rPr>
        <w:tab/>
        <w:t>Gefahrerhöhung</w:t>
      </w:r>
    </w:p>
    <w:p w14:paraId="19F7B69A"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5.1</w:t>
      </w:r>
      <w:r w:rsidRPr="00A3356F">
        <w:rPr>
          <w:rFonts w:ascii="Arial" w:hAnsi="Arial"/>
          <w:sz w:val="18"/>
        </w:rPr>
        <w:tab/>
        <w:t>Begriff der Gefah</w:t>
      </w:r>
      <w:r w:rsidRPr="00A3356F">
        <w:rPr>
          <w:rFonts w:ascii="Arial" w:hAnsi="Arial"/>
          <w:sz w:val="18"/>
        </w:rPr>
        <w:t>r</w:t>
      </w:r>
      <w:r w:rsidRPr="00A3356F">
        <w:rPr>
          <w:rFonts w:ascii="Arial" w:hAnsi="Arial"/>
          <w:sz w:val="18"/>
        </w:rPr>
        <w:t>erhöhung</w:t>
      </w:r>
    </w:p>
    <w:p w14:paraId="4F24FFDF"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5.1.1</w:t>
      </w:r>
      <w:r w:rsidRPr="00A3356F">
        <w:rPr>
          <w:rFonts w:ascii="Arial" w:hAnsi="Arial" w:cs="Arial"/>
          <w:sz w:val="18"/>
          <w:szCs w:val="18"/>
        </w:rPr>
        <w:tab/>
        <w:t>Eine Gefahrerhöhung liegt vor, wenn nach Abgabe der Vertragserklärung des Versicherungsnehmers die tatsächlich vorhandenen Umstände so verändert we</w:t>
      </w:r>
      <w:r w:rsidRPr="00A3356F">
        <w:rPr>
          <w:rFonts w:ascii="Arial" w:hAnsi="Arial" w:cs="Arial"/>
          <w:sz w:val="18"/>
          <w:szCs w:val="18"/>
        </w:rPr>
        <w:t>r</w:t>
      </w:r>
      <w:r w:rsidRPr="00A3356F">
        <w:rPr>
          <w:rFonts w:ascii="Arial" w:hAnsi="Arial" w:cs="Arial"/>
          <w:sz w:val="18"/>
          <w:szCs w:val="18"/>
        </w:rPr>
        <w:t>den, dass der Eintritt des Versicherungsfalls oder eine Vergrößerung des Schadens oder die ung</w:t>
      </w:r>
      <w:r w:rsidRPr="00A3356F">
        <w:rPr>
          <w:rFonts w:ascii="Arial" w:hAnsi="Arial" w:cs="Arial"/>
          <w:sz w:val="18"/>
          <w:szCs w:val="18"/>
        </w:rPr>
        <w:t>e</w:t>
      </w:r>
      <w:r w:rsidRPr="00A3356F">
        <w:rPr>
          <w:rFonts w:ascii="Arial" w:hAnsi="Arial" w:cs="Arial"/>
          <w:sz w:val="18"/>
          <w:szCs w:val="18"/>
        </w:rPr>
        <w:t>rechtfertigte Inanspruchnahme des Versicherers wahrscheinlicher w</w:t>
      </w:r>
      <w:r w:rsidRPr="00A3356F">
        <w:rPr>
          <w:rFonts w:ascii="Arial" w:hAnsi="Arial" w:cs="Arial"/>
          <w:sz w:val="18"/>
          <w:szCs w:val="18"/>
        </w:rPr>
        <w:t>ä</w:t>
      </w:r>
      <w:r w:rsidRPr="00A3356F">
        <w:rPr>
          <w:rFonts w:ascii="Arial" w:hAnsi="Arial" w:cs="Arial"/>
          <w:sz w:val="18"/>
          <w:szCs w:val="18"/>
        </w:rPr>
        <w:t>ren.</w:t>
      </w:r>
    </w:p>
    <w:p w14:paraId="5978E441"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5.1.2</w:t>
      </w:r>
      <w:r w:rsidRPr="00A3356F">
        <w:rPr>
          <w:rFonts w:ascii="Arial" w:hAnsi="Arial" w:cs="Arial"/>
          <w:sz w:val="18"/>
          <w:szCs w:val="18"/>
        </w:rPr>
        <w:tab/>
        <w:t>Eine Gefahrerhöhung kann insbesondere - aber nicht nur - vorliegen, wenn sich ein gefahrerheblicher Umstand ändert nach dem der Versicherer vor Ve</w:t>
      </w:r>
      <w:r w:rsidRPr="00A3356F">
        <w:rPr>
          <w:rFonts w:ascii="Arial" w:hAnsi="Arial" w:cs="Arial"/>
          <w:sz w:val="18"/>
          <w:szCs w:val="18"/>
        </w:rPr>
        <w:t>r</w:t>
      </w:r>
      <w:r w:rsidRPr="00A3356F">
        <w:rPr>
          <w:rFonts w:ascii="Arial" w:hAnsi="Arial" w:cs="Arial"/>
          <w:sz w:val="18"/>
          <w:szCs w:val="18"/>
        </w:rPr>
        <w:t>trag</w:t>
      </w:r>
      <w:r w:rsidRPr="00A3356F">
        <w:rPr>
          <w:rFonts w:ascii="Arial" w:hAnsi="Arial" w:cs="Arial"/>
          <w:sz w:val="18"/>
          <w:szCs w:val="18"/>
        </w:rPr>
        <w:t>s</w:t>
      </w:r>
      <w:r w:rsidRPr="00A3356F">
        <w:rPr>
          <w:rFonts w:ascii="Arial" w:hAnsi="Arial" w:cs="Arial"/>
          <w:sz w:val="18"/>
          <w:szCs w:val="18"/>
        </w:rPr>
        <w:t>schluss gefragt hat.</w:t>
      </w:r>
    </w:p>
    <w:p w14:paraId="0DD96E14"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5.1.3</w:t>
      </w:r>
      <w:r w:rsidRPr="00A3356F">
        <w:rPr>
          <w:rFonts w:ascii="Arial" w:hAnsi="Arial" w:cs="Arial"/>
          <w:sz w:val="18"/>
          <w:szCs w:val="18"/>
        </w:rPr>
        <w:tab/>
        <w:t>Als Gefahrerhöhung gilt insbesondere die Überla</w:t>
      </w:r>
      <w:r w:rsidRPr="00A3356F">
        <w:rPr>
          <w:rFonts w:ascii="Arial" w:hAnsi="Arial" w:cs="Arial"/>
          <w:sz w:val="18"/>
          <w:szCs w:val="18"/>
        </w:rPr>
        <w:t>s</w:t>
      </w:r>
      <w:r w:rsidRPr="00A3356F">
        <w:rPr>
          <w:rFonts w:ascii="Arial" w:hAnsi="Arial" w:cs="Arial"/>
          <w:sz w:val="18"/>
          <w:szCs w:val="18"/>
        </w:rPr>
        <w:t>sung des Fahrzeugs an Dritte gegen En</w:t>
      </w:r>
      <w:r w:rsidRPr="00A3356F">
        <w:rPr>
          <w:rFonts w:ascii="Arial" w:hAnsi="Arial" w:cs="Arial"/>
          <w:sz w:val="18"/>
          <w:szCs w:val="18"/>
        </w:rPr>
        <w:t>t</w:t>
      </w:r>
      <w:r w:rsidRPr="00A3356F">
        <w:rPr>
          <w:rFonts w:ascii="Arial" w:hAnsi="Arial" w:cs="Arial"/>
          <w:sz w:val="18"/>
          <w:szCs w:val="18"/>
        </w:rPr>
        <w:t>gelt.</w:t>
      </w:r>
    </w:p>
    <w:p w14:paraId="6960AE49"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5.2</w:t>
      </w:r>
      <w:r w:rsidRPr="00A3356F">
        <w:rPr>
          <w:rFonts w:ascii="Arial" w:hAnsi="Arial"/>
          <w:sz w:val="18"/>
        </w:rPr>
        <w:tab/>
        <w:t>Pflichten des Vers</w:t>
      </w:r>
      <w:r w:rsidRPr="00A3356F">
        <w:rPr>
          <w:rFonts w:ascii="Arial" w:hAnsi="Arial"/>
          <w:sz w:val="18"/>
        </w:rPr>
        <w:t>i</w:t>
      </w:r>
      <w:r w:rsidRPr="00A3356F">
        <w:rPr>
          <w:rFonts w:ascii="Arial" w:hAnsi="Arial"/>
          <w:sz w:val="18"/>
        </w:rPr>
        <w:t>cherungsnehmers</w:t>
      </w:r>
    </w:p>
    <w:p w14:paraId="3D0B0920"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5.2.1</w:t>
      </w:r>
      <w:r w:rsidRPr="00A3356F">
        <w:rPr>
          <w:rFonts w:ascii="Arial" w:hAnsi="Arial" w:cs="Arial"/>
          <w:sz w:val="18"/>
          <w:szCs w:val="18"/>
        </w:rPr>
        <w:tab/>
        <w:t>Nach Abgabe seiner Vertragserklärung darf der Versicherungsnehmer ohne vorherige Zustimmung des Versicherers keine Gefahrerhöhung vornehmen oder deren Vornahme durch einen Dritten gesta</w:t>
      </w:r>
      <w:r w:rsidRPr="00A3356F">
        <w:rPr>
          <w:rFonts w:ascii="Arial" w:hAnsi="Arial" w:cs="Arial"/>
          <w:sz w:val="18"/>
          <w:szCs w:val="18"/>
        </w:rPr>
        <w:t>t</w:t>
      </w:r>
      <w:r w:rsidRPr="00A3356F">
        <w:rPr>
          <w:rFonts w:ascii="Arial" w:hAnsi="Arial" w:cs="Arial"/>
          <w:sz w:val="18"/>
          <w:szCs w:val="18"/>
        </w:rPr>
        <w:t>ten.</w:t>
      </w:r>
    </w:p>
    <w:p w14:paraId="6B69EBF6"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5.2.2</w:t>
      </w:r>
      <w:r w:rsidRPr="00A3356F">
        <w:rPr>
          <w:rFonts w:ascii="Arial" w:hAnsi="Arial" w:cs="Arial"/>
          <w:sz w:val="18"/>
          <w:szCs w:val="18"/>
        </w:rPr>
        <w:tab/>
        <w:t>Erkennt der Versicherungsnehmer nachträglich, dass er ohne vorherige Zustimmung des Versich</w:t>
      </w:r>
      <w:r w:rsidRPr="00A3356F">
        <w:rPr>
          <w:rFonts w:ascii="Arial" w:hAnsi="Arial" w:cs="Arial"/>
          <w:sz w:val="18"/>
          <w:szCs w:val="18"/>
        </w:rPr>
        <w:t>e</w:t>
      </w:r>
      <w:r w:rsidRPr="00A3356F">
        <w:rPr>
          <w:rFonts w:ascii="Arial" w:hAnsi="Arial" w:cs="Arial"/>
          <w:sz w:val="18"/>
          <w:szCs w:val="18"/>
        </w:rPr>
        <w:t>rers eine Gefahrerhöhung vorgenommen oder g</w:t>
      </w:r>
      <w:r w:rsidRPr="00A3356F">
        <w:rPr>
          <w:rFonts w:ascii="Arial" w:hAnsi="Arial" w:cs="Arial"/>
          <w:sz w:val="18"/>
          <w:szCs w:val="18"/>
        </w:rPr>
        <w:t>e</w:t>
      </w:r>
      <w:r w:rsidRPr="00A3356F">
        <w:rPr>
          <w:rFonts w:ascii="Arial" w:hAnsi="Arial" w:cs="Arial"/>
          <w:sz w:val="18"/>
          <w:szCs w:val="18"/>
        </w:rPr>
        <w:t>stattet hat, so muss er diese dem Versicherer unve</w:t>
      </w:r>
      <w:r w:rsidRPr="00A3356F">
        <w:rPr>
          <w:rFonts w:ascii="Arial" w:hAnsi="Arial" w:cs="Arial"/>
          <w:sz w:val="18"/>
          <w:szCs w:val="18"/>
        </w:rPr>
        <w:t>r</w:t>
      </w:r>
      <w:r w:rsidRPr="00A3356F">
        <w:rPr>
          <w:rFonts w:ascii="Arial" w:hAnsi="Arial" w:cs="Arial"/>
          <w:sz w:val="18"/>
          <w:szCs w:val="18"/>
        </w:rPr>
        <w:t>züglich anze</w:t>
      </w:r>
      <w:r w:rsidRPr="00A3356F">
        <w:rPr>
          <w:rFonts w:ascii="Arial" w:hAnsi="Arial" w:cs="Arial"/>
          <w:sz w:val="18"/>
          <w:szCs w:val="18"/>
        </w:rPr>
        <w:t>i</w:t>
      </w:r>
      <w:r w:rsidRPr="00A3356F">
        <w:rPr>
          <w:rFonts w:ascii="Arial" w:hAnsi="Arial" w:cs="Arial"/>
          <w:sz w:val="18"/>
          <w:szCs w:val="18"/>
        </w:rPr>
        <w:t>gen.</w:t>
      </w:r>
    </w:p>
    <w:p w14:paraId="598E2651"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5.2.3</w:t>
      </w:r>
      <w:r w:rsidRPr="00A3356F">
        <w:rPr>
          <w:rFonts w:ascii="Arial" w:hAnsi="Arial" w:cs="Arial"/>
          <w:sz w:val="18"/>
          <w:szCs w:val="18"/>
        </w:rPr>
        <w:tab/>
        <w:t>Eine Gefahrerhöhung, die nach Abgabe seiner Ve</w:t>
      </w:r>
      <w:r w:rsidRPr="00A3356F">
        <w:rPr>
          <w:rFonts w:ascii="Arial" w:hAnsi="Arial" w:cs="Arial"/>
          <w:sz w:val="18"/>
          <w:szCs w:val="18"/>
        </w:rPr>
        <w:t>r</w:t>
      </w:r>
      <w:r w:rsidRPr="00A3356F">
        <w:rPr>
          <w:rFonts w:ascii="Arial" w:hAnsi="Arial" w:cs="Arial"/>
          <w:sz w:val="18"/>
          <w:szCs w:val="18"/>
        </w:rPr>
        <w:t>tragserklärung unabhängig von seinem Willen ei</w:t>
      </w:r>
      <w:r w:rsidRPr="00A3356F">
        <w:rPr>
          <w:rFonts w:ascii="Arial" w:hAnsi="Arial" w:cs="Arial"/>
          <w:sz w:val="18"/>
          <w:szCs w:val="18"/>
        </w:rPr>
        <w:t>n</w:t>
      </w:r>
      <w:r w:rsidRPr="00A3356F">
        <w:rPr>
          <w:rFonts w:ascii="Arial" w:hAnsi="Arial" w:cs="Arial"/>
          <w:sz w:val="18"/>
          <w:szCs w:val="18"/>
        </w:rPr>
        <w:t>tritt, muss der Versicherungsnehmer dem Versich</w:t>
      </w:r>
      <w:r w:rsidRPr="00A3356F">
        <w:rPr>
          <w:rFonts w:ascii="Arial" w:hAnsi="Arial" w:cs="Arial"/>
          <w:sz w:val="18"/>
          <w:szCs w:val="18"/>
        </w:rPr>
        <w:t>e</w:t>
      </w:r>
      <w:r w:rsidRPr="00A3356F">
        <w:rPr>
          <w:rFonts w:ascii="Arial" w:hAnsi="Arial" w:cs="Arial"/>
          <w:sz w:val="18"/>
          <w:szCs w:val="18"/>
        </w:rPr>
        <w:t xml:space="preserve">rer </w:t>
      </w:r>
      <w:r w:rsidRPr="00A3356F">
        <w:rPr>
          <w:rFonts w:ascii="Arial" w:hAnsi="Arial" w:cs="Arial"/>
          <w:sz w:val="18"/>
          <w:szCs w:val="18"/>
        </w:rPr>
        <w:t>unverzüglich anzeigen, nachdem er von ihr Kenntnis e</w:t>
      </w:r>
      <w:r w:rsidRPr="00A3356F">
        <w:rPr>
          <w:rFonts w:ascii="Arial" w:hAnsi="Arial" w:cs="Arial"/>
          <w:sz w:val="18"/>
          <w:szCs w:val="18"/>
        </w:rPr>
        <w:t>r</w:t>
      </w:r>
      <w:r w:rsidRPr="00A3356F">
        <w:rPr>
          <w:rFonts w:ascii="Arial" w:hAnsi="Arial" w:cs="Arial"/>
          <w:sz w:val="18"/>
          <w:szCs w:val="18"/>
        </w:rPr>
        <w:t>langt hat.</w:t>
      </w:r>
    </w:p>
    <w:p w14:paraId="3D60C545" w14:textId="77777777" w:rsidR="001723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5.3</w:t>
      </w:r>
      <w:r w:rsidRPr="00A3356F">
        <w:rPr>
          <w:rFonts w:ascii="Arial" w:hAnsi="Arial"/>
          <w:sz w:val="18"/>
        </w:rPr>
        <w:tab/>
        <w:t>Kündigung oder Vertragsanpassung durch den Ve</w:t>
      </w:r>
      <w:r w:rsidRPr="00A3356F">
        <w:rPr>
          <w:rFonts w:ascii="Arial" w:hAnsi="Arial"/>
          <w:sz w:val="18"/>
        </w:rPr>
        <w:t>r</w:t>
      </w:r>
      <w:r w:rsidRPr="00A3356F">
        <w:rPr>
          <w:rFonts w:ascii="Arial" w:hAnsi="Arial"/>
          <w:sz w:val="18"/>
        </w:rPr>
        <w:t>sicherer.</w:t>
      </w:r>
    </w:p>
    <w:p w14:paraId="447CCBB9" w14:textId="77777777" w:rsidR="001723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5.3.1</w:t>
      </w:r>
      <w:r w:rsidRPr="00A3356F">
        <w:rPr>
          <w:rFonts w:ascii="Arial" w:hAnsi="Arial"/>
          <w:sz w:val="18"/>
        </w:rPr>
        <w:tab/>
        <w:t>Kündigungsrecht des Versich</w:t>
      </w:r>
      <w:r w:rsidRPr="00A3356F">
        <w:rPr>
          <w:rFonts w:ascii="Arial" w:hAnsi="Arial"/>
          <w:sz w:val="18"/>
        </w:rPr>
        <w:t>e</w:t>
      </w:r>
      <w:r w:rsidRPr="00A3356F">
        <w:rPr>
          <w:rFonts w:ascii="Arial" w:hAnsi="Arial"/>
          <w:sz w:val="18"/>
        </w:rPr>
        <w:t>rers</w:t>
      </w:r>
    </w:p>
    <w:p w14:paraId="02A04204" w14:textId="77777777" w:rsidR="0017231C" w:rsidRPr="00A3356F" w:rsidRDefault="000D49D0" w:rsidP="0017231C">
      <w:pPr>
        <w:tabs>
          <w:tab w:val="left" w:pos="567"/>
        </w:tabs>
        <w:spacing w:after="100"/>
        <w:ind w:left="567" w:hanging="567"/>
        <w:jc w:val="both"/>
        <w:rPr>
          <w:rFonts w:ascii="Arial" w:hAnsi="Arial" w:cs="Arial"/>
          <w:sz w:val="18"/>
          <w:szCs w:val="18"/>
        </w:rPr>
      </w:pPr>
      <w:r w:rsidRPr="00A3356F">
        <w:rPr>
          <w:rFonts w:ascii="Arial" w:hAnsi="Arial" w:cs="Arial"/>
          <w:sz w:val="18"/>
          <w:szCs w:val="18"/>
        </w:rPr>
        <w:tab/>
        <w:t>Verletzt der Versicherungsnehmer seine Verpflic</w:t>
      </w:r>
      <w:r w:rsidRPr="00A3356F">
        <w:rPr>
          <w:rFonts w:ascii="Arial" w:hAnsi="Arial" w:cs="Arial"/>
          <w:sz w:val="18"/>
          <w:szCs w:val="18"/>
        </w:rPr>
        <w:t>h</w:t>
      </w:r>
      <w:r w:rsidRPr="00A3356F">
        <w:rPr>
          <w:rFonts w:ascii="Arial" w:hAnsi="Arial" w:cs="Arial"/>
          <w:sz w:val="18"/>
          <w:szCs w:val="18"/>
        </w:rPr>
        <w:t>tung nach Ziffer 5.2.1, kann der Versicherer den Ve</w:t>
      </w:r>
      <w:r w:rsidRPr="00A3356F">
        <w:rPr>
          <w:rFonts w:ascii="Arial" w:hAnsi="Arial" w:cs="Arial"/>
          <w:sz w:val="18"/>
          <w:szCs w:val="18"/>
        </w:rPr>
        <w:t>r</w:t>
      </w:r>
      <w:r w:rsidRPr="00A3356F">
        <w:rPr>
          <w:rFonts w:ascii="Arial" w:hAnsi="Arial" w:cs="Arial"/>
          <w:sz w:val="18"/>
          <w:szCs w:val="18"/>
        </w:rPr>
        <w:t>trag fristlos kündigen, wenn der Versicherungsne</w:t>
      </w:r>
      <w:r w:rsidRPr="00A3356F">
        <w:rPr>
          <w:rFonts w:ascii="Arial" w:hAnsi="Arial" w:cs="Arial"/>
          <w:sz w:val="18"/>
          <w:szCs w:val="18"/>
        </w:rPr>
        <w:t>h</w:t>
      </w:r>
      <w:r w:rsidRPr="00A3356F">
        <w:rPr>
          <w:rFonts w:ascii="Arial" w:hAnsi="Arial" w:cs="Arial"/>
          <w:sz w:val="18"/>
          <w:szCs w:val="18"/>
        </w:rPr>
        <w:t>mer seine Verpflichtung vorsätzlich oder grob fah</w:t>
      </w:r>
      <w:r w:rsidRPr="00A3356F">
        <w:rPr>
          <w:rFonts w:ascii="Arial" w:hAnsi="Arial" w:cs="Arial"/>
          <w:sz w:val="18"/>
          <w:szCs w:val="18"/>
        </w:rPr>
        <w:t>r</w:t>
      </w:r>
      <w:r w:rsidRPr="00A3356F">
        <w:rPr>
          <w:rFonts w:ascii="Arial" w:hAnsi="Arial" w:cs="Arial"/>
          <w:sz w:val="18"/>
          <w:szCs w:val="18"/>
        </w:rPr>
        <w:t>lässig verletzt hat. Das Nichtvorliegen von Vorsatz oder grober Fahrlässigkeit hat der Versicherung</w:t>
      </w:r>
      <w:r w:rsidRPr="00A3356F">
        <w:rPr>
          <w:rFonts w:ascii="Arial" w:hAnsi="Arial" w:cs="Arial"/>
          <w:sz w:val="18"/>
          <w:szCs w:val="18"/>
        </w:rPr>
        <w:t>s</w:t>
      </w:r>
      <w:r w:rsidRPr="00A3356F">
        <w:rPr>
          <w:rFonts w:ascii="Arial" w:hAnsi="Arial" w:cs="Arial"/>
          <w:sz w:val="18"/>
          <w:szCs w:val="18"/>
        </w:rPr>
        <w:t>nehmer zu beweisen. Weist der Versicherungsne</w:t>
      </w:r>
      <w:r w:rsidRPr="00A3356F">
        <w:rPr>
          <w:rFonts w:ascii="Arial" w:hAnsi="Arial" w:cs="Arial"/>
          <w:sz w:val="18"/>
          <w:szCs w:val="18"/>
        </w:rPr>
        <w:t>h</w:t>
      </w:r>
      <w:r w:rsidRPr="00A3356F">
        <w:rPr>
          <w:rFonts w:ascii="Arial" w:hAnsi="Arial" w:cs="Arial"/>
          <w:sz w:val="18"/>
          <w:szCs w:val="18"/>
        </w:rPr>
        <w:t>mer das Nichtvorliegen nach, kann der Versicherer den Vertrag unter Einhaltung einer Frist von einem Monat kündigen. Dies gilt nicht, wenn der Versich</w:t>
      </w:r>
      <w:r w:rsidRPr="00A3356F">
        <w:rPr>
          <w:rFonts w:ascii="Arial" w:hAnsi="Arial" w:cs="Arial"/>
          <w:sz w:val="18"/>
          <w:szCs w:val="18"/>
        </w:rPr>
        <w:t>e</w:t>
      </w:r>
      <w:r w:rsidRPr="00A3356F">
        <w:rPr>
          <w:rFonts w:ascii="Arial" w:hAnsi="Arial" w:cs="Arial"/>
          <w:sz w:val="18"/>
          <w:szCs w:val="18"/>
        </w:rPr>
        <w:t>rungsnehmer nachweist, dass er die Pflichtverle</w:t>
      </w:r>
      <w:r w:rsidRPr="00A3356F">
        <w:rPr>
          <w:rFonts w:ascii="Arial" w:hAnsi="Arial" w:cs="Arial"/>
          <w:sz w:val="18"/>
          <w:szCs w:val="18"/>
        </w:rPr>
        <w:t>t</w:t>
      </w:r>
      <w:r w:rsidRPr="00A3356F">
        <w:rPr>
          <w:rFonts w:ascii="Arial" w:hAnsi="Arial" w:cs="Arial"/>
          <w:sz w:val="18"/>
          <w:szCs w:val="18"/>
        </w:rPr>
        <w:t>zung nicht zu ve</w:t>
      </w:r>
      <w:r w:rsidRPr="00A3356F">
        <w:rPr>
          <w:rFonts w:ascii="Arial" w:hAnsi="Arial" w:cs="Arial"/>
          <w:sz w:val="18"/>
          <w:szCs w:val="18"/>
        </w:rPr>
        <w:t>r</w:t>
      </w:r>
      <w:r w:rsidRPr="00A3356F">
        <w:rPr>
          <w:rFonts w:ascii="Arial" w:hAnsi="Arial" w:cs="Arial"/>
          <w:sz w:val="18"/>
          <w:szCs w:val="18"/>
        </w:rPr>
        <w:t>treten hat.</w:t>
      </w:r>
    </w:p>
    <w:p w14:paraId="591143B5" w14:textId="77777777" w:rsidR="006E521C" w:rsidRPr="00A3356F" w:rsidRDefault="000D49D0" w:rsidP="0017231C">
      <w:pPr>
        <w:tabs>
          <w:tab w:val="left" w:pos="567"/>
        </w:tabs>
        <w:spacing w:after="100"/>
        <w:ind w:left="567" w:hanging="567"/>
        <w:jc w:val="both"/>
        <w:rPr>
          <w:rFonts w:ascii="Arial" w:hAnsi="Arial" w:cs="Arial"/>
          <w:sz w:val="18"/>
          <w:szCs w:val="18"/>
        </w:rPr>
      </w:pPr>
      <w:r w:rsidRPr="00A3356F">
        <w:rPr>
          <w:rFonts w:ascii="Arial" w:hAnsi="Arial" w:cs="Arial"/>
          <w:sz w:val="18"/>
          <w:szCs w:val="18"/>
        </w:rPr>
        <w:tab/>
        <w:t>Wird dem Versicherer eine Gefah</w:t>
      </w:r>
      <w:r w:rsidRPr="00A3356F">
        <w:rPr>
          <w:rFonts w:ascii="Arial" w:hAnsi="Arial" w:cs="Arial"/>
          <w:sz w:val="18"/>
          <w:szCs w:val="18"/>
        </w:rPr>
        <w:t>r</w:t>
      </w:r>
      <w:r w:rsidRPr="00A3356F">
        <w:rPr>
          <w:rFonts w:ascii="Arial" w:hAnsi="Arial" w:cs="Arial"/>
          <w:sz w:val="18"/>
          <w:szCs w:val="18"/>
        </w:rPr>
        <w:t>erhöhung in den Fällen nach Ziffer 5.2.2 und 5.2.3 bekannt, kann er den Vertrag unter Einhaltung einer Frist von e</w:t>
      </w:r>
      <w:r w:rsidRPr="00A3356F">
        <w:rPr>
          <w:rFonts w:ascii="Arial" w:hAnsi="Arial" w:cs="Arial"/>
          <w:sz w:val="18"/>
          <w:szCs w:val="18"/>
        </w:rPr>
        <w:t>i</w:t>
      </w:r>
      <w:r w:rsidRPr="00A3356F">
        <w:rPr>
          <w:rFonts w:ascii="Arial" w:hAnsi="Arial" w:cs="Arial"/>
          <w:sz w:val="18"/>
          <w:szCs w:val="18"/>
        </w:rPr>
        <w:t>nem Monat künd</w:t>
      </w:r>
      <w:r w:rsidRPr="00A3356F">
        <w:rPr>
          <w:rFonts w:ascii="Arial" w:hAnsi="Arial" w:cs="Arial"/>
          <w:sz w:val="18"/>
          <w:szCs w:val="18"/>
        </w:rPr>
        <w:t>i</w:t>
      </w:r>
      <w:r w:rsidRPr="00A3356F">
        <w:rPr>
          <w:rFonts w:ascii="Arial" w:hAnsi="Arial" w:cs="Arial"/>
          <w:sz w:val="18"/>
          <w:szCs w:val="18"/>
        </w:rPr>
        <w:t>gen.</w:t>
      </w:r>
    </w:p>
    <w:p w14:paraId="065F4FB3" w14:textId="77777777" w:rsidR="006E521C" w:rsidRPr="00A3356F" w:rsidRDefault="000D49D0" w:rsidP="00EE32A1">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5.3.2</w:t>
      </w:r>
      <w:r w:rsidRPr="00A3356F">
        <w:rPr>
          <w:rFonts w:ascii="Arial" w:hAnsi="Arial" w:cs="Arial"/>
          <w:sz w:val="18"/>
          <w:szCs w:val="18"/>
        </w:rPr>
        <w:tab/>
        <w:t>Vertragsa</w:t>
      </w:r>
      <w:r w:rsidRPr="00A3356F">
        <w:rPr>
          <w:rFonts w:ascii="Arial" w:hAnsi="Arial" w:cs="Arial"/>
          <w:sz w:val="18"/>
          <w:szCs w:val="18"/>
        </w:rPr>
        <w:t>n</w:t>
      </w:r>
      <w:r w:rsidRPr="00A3356F">
        <w:rPr>
          <w:rFonts w:ascii="Arial" w:hAnsi="Arial" w:cs="Arial"/>
          <w:sz w:val="18"/>
          <w:szCs w:val="18"/>
        </w:rPr>
        <w:t>passung</w:t>
      </w:r>
    </w:p>
    <w:p w14:paraId="11814173" w14:textId="77777777" w:rsidR="006E521C" w:rsidRPr="00A3356F" w:rsidRDefault="000D49D0" w:rsidP="00FD630F">
      <w:pPr>
        <w:tabs>
          <w:tab w:val="left" w:pos="567"/>
        </w:tabs>
        <w:spacing w:after="100"/>
        <w:ind w:left="567" w:hanging="567"/>
        <w:jc w:val="both"/>
        <w:rPr>
          <w:rFonts w:ascii="Arial" w:hAnsi="Arial"/>
          <w:sz w:val="18"/>
        </w:rPr>
      </w:pPr>
      <w:r w:rsidRPr="00A3356F">
        <w:rPr>
          <w:rFonts w:ascii="Arial" w:hAnsi="Arial"/>
          <w:sz w:val="18"/>
        </w:rPr>
        <w:tab/>
      </w:r>
      <w:r w:rsidRPr="00A3356F">
        <w:rPr>
          <w:rFonts w:ascii="Arial" w:hAnsi="Arial" w:cs="Arial"/>
          <w:sz w:val="18"/>
          <w:szCs w:val="18"/>
        </w:rPr>
        <w:t>Statt der Kü</w:t>
      </w:r>
      <w:r w:rsidRPr="00A3356F">
        <w:rPr>
          <w:rFonts w:ascii="Arial" w:hAnsi="Arial" w:cs="Arial"/>
          <w:sz w:val="18"/>
          <w:szCs w:val="18"/>
        </w:rPr>
        <w:t>n</w:t>
      </w:r>
      <w:r w:rsidRPr="00A3356F">
        <w:rPr>
          <w:rFonts w:ascii="Arial" w:hAnsi="Arial" w:cs="Arial"/>
          <w:sz w:val="18"/>
          <w:szCs w:val="18"/>
        </w:rPr>
        <w:t>digung kann der Versicherer ab dem Zeitpunkt der Gefahrerhöhung eine seinen G</w:t>
      </w:r>
      <w:r w:rsidRPr="00A3356F">
        <w:rPr>
          <w:rFonts w:ascii="Arial" w:hAnsi="Arial" w:cs="Arial"/>
          <w:sz w:val="18"/>
          <w:szCs w:val="18"/>
        </w:rPr>
        <w:t>e</w:t>
      </w:r>
      <w:r w:rsidRPr="00A3356F">
        <w:rPr>
          <w:rFonts w:ascii="Arial" w:hAnsi="Arial" w:cs="Arial"/>
          <w:sz w:val="18"/>
          <w:szCs w:val="18"/>
        </w:rPr>
        <w:t>schäftsgrundsätzen entsprechend erhöhte Prämie verlangen oder die Absich</w:t>
      </w:r>
      <w:r w:rsidRPr="00A3356F">
        <w:rPr>
          <w:rFonts w:ascii="Arial" w:hAnsi="Arial" w:cs="Arial"/>
          <w:sz w:val="18"/>
          <w:szCs w:val="18"/>
        </w:rPr>
        <w:t>e</w:t>
      </w:r>
      <w:r w:rsidRPr="00A3356F">
        <w:rPr>
          <w:rFonts w:ascii="Arial" w:hAnsi="Arial" w:cs="Arial"/>
          <w:sz w:val="18"/>
          <w:szCs w:val="18"/>
        </w:rPr>
        <w:t>rung der höheren Gefahr au</w:t>
      </w:r>
      <w:r w:rsidRPr="00A3356F">
        <w:rPr>
          <w:rFonts w:ascii="Arial" w:hAnsi="Arial" w:cs="Arial"/>
          <w:sz w:val="18"/>
          <w:szCs w:val="18"/>
        </w:rPr>
        <w:t>s</w:t>
      </w:r>
      <w:r w:rsidRPr="00A3356F">
        <w:rPr>
          <w:rFonts w:ascii="Arial" w:hAnsi="Arial" w:cs="Arial"/>
          <w:sz w:val="18"/>
          <w:szCs w:val="18"/>
        </w:rPr>
        <w:t>schließen</w:t>
      </w:r>
      <w:r w:rsidRPr="00A3356F">
        <w:rPr>
          <w:rFonts w:ascii="Arial" w:hAnsi="Arial"/>
          <w:sz w:val="18"/>
        </w:rPr>
        <w:t>.</w:t>
      </w:r>
    </w:p>
    <w:p w14:paraId="26B88DD4" w14:textId="77777777" w:rsidR="006E521C" w:rsidRPr="00A3356F" w:rsidRDefault="000D49D0" w:rsidP="00FD630F">
      <w:pPr>
        <w:tabs>
          <w:tab w:val="left" w:pos="567"/>
        </w:tabs>
        <w:spacing w:after="100"/>
        <w:ind w:left="567" w:hanging="567"/>
        <w:jc w:val="both"/>
        <w:rPr>
          <w:rFonts w:ascii="Arial" w:hAnsi="Arial"/>
          <w:sz w:val="18"/>
        </w:rPr>
      </w:pPr>
      <w:r w:rsidRPr="00A3356F">
        <w:rPr>
          <w:rFonts w:ascii="Arial" w:hAnsi="Arial"/>
          <w:sz w:val="18"/>
        </w:rPr>
        <w:tab/>
      </w:r>
      <w:r w:rsidRPr="00A3356F">
        <w:rPr>
          <w:rFonts w:ascii="Arial" w:hAnsi="Arial" w:cs="Arial"/>
          <w:sz w:val="18"/>
          <w:szCs w:val="18"/>
        </w:rPr>
        <w:t>Erhöht sich in diesem Fall die Prämie um mehr als 10 Prozent oder schließt der Versicherer die Abs</w:t>
      </w:r>
      <w:r w:rsidRPr="00A3356F">
        <w:rPr>
          <w:rFonts w:ascii="Arial" w:hAnsi="Arial" w:cs="Arial"/>
          <w:sz w:val="18"/>
          <w:szCs w:val="18"/>
        </w:rPr>
        <w:t>i</w:t>
      </w:r>
      <w:r w:rsidRPr="00A3356F">
        <w:rPr>
          <w:rFonts w:ascii="Arial" w:hAnsi="Arial" w:cs="Arial"/>
          <w:sz w:val="18"/>
          <w:szCs w:val="18"/>
        </w:rPr>
        <w:t>cherung der höheren Gefahr aus, so kann der Vers</w:t>
      </w:r>
      <w:r w:rsidRPr="00A3356F">
        <w:rPr>
          <w:rFonts w:ascii="Arial" w:hAnsi="Arial" w:cs="Arial"/>
          <w:sz w:val="18"/>
          <w:szCs w:val="18"/>
        </w:rPr>
        <w:t>i</w:t>
      </w:r>
      <w:r w:rsidRPr="00A3356F">
        <w:rPr>
          <w:rFonts w:ascii="Arial" w:hAnsi="Arial" w:cs="Arial"/>
          <w:sz w:val="18"/>
          <w:szCs w:val="18"/>
        </w:rPr>
        <w:t>cherungsnehmer den Vertrag innerhalb eines M</w:t>
      </w:r>
      <w:r w:rsidRPr="00A3356F">
        <w:rPr>
          <w:rFonts w:ascii="Arial" w:hAnsi="Arial" w:cs="Arial"/>
          <w:sz w:val="18"/>
          <w:szCs w:val="18"/>
        </w:rPr>
        <w:t>o</w:t>
      </w:r>
      <w:r w:rsidRPr="00A3356F">
        <w:rPr>
          <w:rFonts w:ascii="Arial" w:hAnsi="Arial" w:cs="Arial"/>
          <w:sz w:val="18"/>
          <w:szCs w:val="18"/>
        </w:rPr>
        <w:t>nats nach Zugang der Mitteilung des Versicherers ohne Einhaltung einer Frist kündigen. In der Mitte</w:t>
      </w:r>
      <w:r w:rsidRPr="00A3356F">
        <w:rPr>
          <w:rFonts w:ascii="Arial" w:hAnsi="Arial" w:cs="Arial"/>
          <w:sz w:val="18"/>
          <w:szCs w:val="18"/>
        </w:rPr>
        <w:t>i</w:t>
      </w:r>
      <w:r w:rsidRPr="00A3356F">
        <w:rPr>
          <w:rFonts w:ascii="Arial" w:hAnsi="Arial" w:cs="Arial"/>
          <w:sz w:val="18"/>
          <w:szCs w:val="18"/>
        </w:rPr>
        <w:t>lung hat der Vers</w:t>
      </w:r>
      <w:r w:rsidRPr="00A3356F">
        <w:rPr>
          <w:rFonts w:ascii="Arial" w:hAnsi="Arial" w:cs="Arial"/>
          <w:sz w:val="18"/>
          <w:szCs w:val="18"/>
        </w:rPr>
        <w:t>i</w:t>
      </w:r>
      <w:r w:rsidRPr="00A3356F">
        <w:rPr>
          <w:rFonts w:ascii="Arial" w:hAnsi="Arial" w:cs="Arial"/>
          <w:sz w:val="18"/>
          <w:szCs w:val="18"/>
        </w:rPr>
        <w:t>cherer den Versicherungsnehmer auf dieses Kündigungsrecht hinzuwe</w:t>
      </w:r>
      <w:r w:rsidRPr="00A3356F">
        <w:rPr>
          <w:rFonts w:ascii="Arial" w:hAnsi="Arial" w:cs="Arial"/>
          <w:sz w:val="18"/>
          <w:szCs w:val="18"/>
        </w:rPr>
        <w:t>i</w:t>
      </w:r>
      <w:r w:rsidRPr="00A3356F">
        <w:rPr>
          <w:rFonts w:ascii="Arial" w:hAnsi="Arial" w:cs="Arial"/>
          <w:sz w:val="18"/>
          <w:szCs w:val="18"/>
        </w:rPr>
        <w:t>sen.</w:t>
      </w:r>
    </w:p>
    <w:p w14:paraId="1125C893" w14:textId="77777777" w:rsidR="006E521C" w:rsidRPr="00A3356F" w:rsidRDefault="000D49D0" w:rsidP="00034AE6">
      <w:pPr>
        <w:keepNext/>
        <w:tabs>
          <w:tab w:val="left" w:pos="567"/>
        </w:tabs>
        <w:spacing w:after="100"/>
        <w:ind w:left="567" w:hanging="567"/>
        <w:jc w:val="both"/>
        <w:rPr>
          <w:rFonts w:ascii="Arial" w:hAnsi="Arial"/>
          <w:sz w:val="18"/>
        </w:rPr>
      </w:pPr>
      <w:r w:rsidRPr="00A3356F">
        <w:rPr>
          <w:rFonts w:ascii="Arial" w:hAnsi="Arial"/>
          <w:sz w:val="18"/>
        </w:rPr>
        <w:t>5.4</w:t>
      </w:r>
      <w:r w:rsidRPr="00A3356F">
        <w:rPr>
          <w:rFonts w:ascii="Arial" w:hAnsi="Arial"/>
          <w:sz w:val="18"/>
        </w:rPr>
        <w:tab/>
        <w:t>Erlöschen der Rechte des Versicherers</w:t>
      </w:r>
    </w:p>
    <w:p w14:paraId="718C589C" w14:textId="77777777" w:rsidR="006E521C" w:rsidRPr="00A3356F" w:rsidRDefault="000D49D0" w:rsidP="00FD630F">
      <w:pPr>
        <w:tabs>
          <w:tab w:val="left" w:pos="567"/>
        </w:tabs>
        <w:spacing w:after="100"/>
        <w:ind w:left="567" w:hanging="567"/>
        <w:jc w:val="both"/>
        <w:rPr>
          <w:rFonts w:ascii="Arial" w:hAnsi="Arial"/>
          <w:sz w:val="18"/>
        </w:rPr>
      </w:pPr>
      <w:r w:rsidRPr="00A3356F">
        <w:rPr>
          <w:rFonts w:ascii="Arial" w:hAnsi="Arial"/>
          <w:sz w:val="18"/>
        </w:rPr>
        <w:tab/>
        <w:t xml:space="preserve">Die Rechte des Versicherers zur Kündigung oder Vertragsanpassung nach Ziffer 5.3 erlöschen, wenn diese nicht innerhalb eines Monats ab Kenntnis des </w:t>
      </w:r>
      <w:r w:rsidRPr="00A3356F">
        <w:rPr>
          <w:rFonts w:ascii="Arial" w:hAnsi="Arial" w:cs="Arial"/>
          <w:sz w:val="18"/>
          <w:szCs w:val="18"/>
        </w:rPr>
        <w:t>Versicherers</w:t>
      </w:r>
      <w:r w:rsidRPr="00A3356F">
        <w:rPr>
          <w:rFonts w:ascii="Arial" w:hAnsi="Arial"/>
          <w:sz w:val="18"/>
        </w:rPr>
        <w:t xml:space="preserve"> von der Gefahrerhöhung ausgeübt werden oder wenn der Zustand wiederhergestellt ist, der vor der Gefahrerh</w:t>
      </w:r>
      <w:r w:rsidRPr="00A3356F">
        <w:rPr>
          <w:rFonts w:ascii="Arial" w:hAnsi="Arial"/>
          <w:sz w:val="18"/>
        </w:rPr>
        <w:t>ö</w:t>
      </w:r>
      <w:r w:rsidRPr="00A3356F">
        <w:rPr>
          <w:rFonts w:ascii="Arial" w:hAnsi="Arial"/>
          <w:sz w:val="18"/>
        </w:rPr>
        <w:t>hung bestanden hat.</w:t>
      </w:r>
    </w:p>
    <w:p w14:paraId="30305521"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5.5</w:t>
      </w:r>
      <w:r w:rsidRPr="00A3356F">
        <w:rPr>
          <w:rFonts w:ascii="Arial" w:hAnsi="Arial"/>
          <w:sz w:val="18"/>
        </w:rPr>
        <w:tab/>
        <w:t>Leistungsfreiheit wegen Gefahrerh</w:t>
      </w:r>
      <w:r w:rsidRPr="00A3356F">
        <w:rPr>
          <w:rFonts w:ascii="Arial" w:hAnsi="Arial"/>
          <w:sz w:val="18"/>
        </w:rPr>
        <w:t>ö</w:t>
      </w:r>
      <w:r w:rsidRPr="00A3356F">
        <w:rPr>
          <w:rFonts w:ascii="Arial" w:hAnsi="Arial"/>
          <w:sz w:val="18"/>
        </w:rPr>
        <w:t>hung</w:t>
      </w:r>
    </w:p>
    <w:p w14:paraId="493EA196" w14:textId="77777777" w:rsidR="006E521C" w:rsidRPr="00A3356F" w:rsidRDefault="000D49D0" w:rsidP="00083700">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5.5.1</w:t>
      </w:r>
      <w:r w:rsidRPr="00A3356F">
        <w:rPr>
          <w:rFonts w:ascii="Arial" w:hAnsi="Arial" w:cs="Arial"/>
          <w:sz w:val="18"/>
          <w:szCs w:val="18"/>
        </w:rPr>
        <w:tab/>
        <w:t>Tritt nach einer Gefahrerhöhung der Versicherung</w:t>
      </w:r>
      <w:r w:rsidRPr="00A3356F">
        <w:rPr>
          <w:rFonts w:ascii="Arial" w:hAnsi="Arial" w:cs="Arial"/>
          <w:sz w:val="18"/>
          <w:szCs w:val="18"/>
        </w:rPr>
        <w:t>s</w:t>
      </w:r>
      <w:r w:rsidRPr="00A3356F">
        <w:rPr>
          <w:rFonts w:ascii="Arial" w:hAnsi="Arial" w:cs="Arial"/>
          <w:sz w:val="18"/>
          <w:szCs w:val="18"/>
        </w:rPr>
        <w:t>fall ein, so ist der Versicherer nicht zur Leistung ve</w:t>
      </w:r>
      <w:r w:rsidRPr="00A3356F">
        <w:rPr>
          <w:rFonts w:ascii="Arial" w:hAnsi="Arial" w:cs="Arial"/>
          <w:sz w:val="18"/>
          <w:szCs w:val="18"/>
        </w:rPr>
        <w:t>r</w:t>
      </w:r>
      <w:r w:rsidRPr="00A3356F">
        <w:rPr>
          <w:rFonts w:ascii="Arial" w:hAnsi="Arial" w:cs="Arial"/>
          <w:sz w:val="18"/>
          <w:szCs w:val="18"/>
        </w:rPr>
        <w:t>pflichtet, wenn der Versicherungsnehmer seine Pflichten nach Ziffer 5.2.1 vorsätzlich verletzt hat. Verletzt der Versicherungsnehmer diese Pflichten grob fahrlässig, so ist der Versicherer berechtigt, seine Leistung in dem Verhältnis zu kürzen, das der Schwere des Verschuldens des Versicherungsne</w:t>
      </w:r>
      <w:r w:rsidRPr="00A3356F">
        <w:rPr>
          <w:rFonts w:ascii="Arial" w:hAnsi="Arial" w:cs="Arial"/>
          <w:sz w:val="18"/>
          <w:szCs w:val="18"/>
        </w:rPr>
        <w:t>h</w:t>
      </w:r>
      <w:r w:rsidRPr="00A3356F">
        <w:rPr>
          <w:rFonts w:ascii="Arial" w:hAnsi="Arial" w:cs="Arial"/>
          <w:sz w:val="18"/>
          <w:szCs w:val="18"/>
        </w:rPr>
        <w:t>mers entspricht. Das Nichtvorliegen einer groben Fahrlässigkeit hat der Versicherungsnehmer zu b</w:t>
      </w:r>
      <w:r w:rsidRPr="00A3356F">
        <w:rPr>
          <w:rFonts w:ascii="Arial" w:hAnsi="Arial" w:cs="Arial"/>
          <w:sz w:val="18"/>
          <w:szCs w:val="18"/>
        </w:rPr>
        <w:t>e</w:t>
      </w:r>
      <w:r w:rsidRPr="00A3356F">
        <w:rPr>
          <w:rFonts w:ascii="Arial" w:hAnsi="Arial" w:cs="Arial"/>
          <w:sz w:val="18"/>
          <w:szCs w:val="18"/>
        </w:rPr>
        <w:t>weisen.</w:t>
      </w:r>
    </w:p>
    <w:p w14:paraId="02C9E617" w14:textId="77777777" w:rsidR="006E521C" w:rsidRPr="00A3356F" w:rsidRDefault="000D49D0" w:rsidP="00083700">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5.5.2</w:t>
      </w:r>
      <w:r w:rsidRPr="00A3356F">
        <w:rPr>
          <w:rFonts w:ascii="Arial" w:hAnsi="Arial" w:cs="Arial"/>
          <w:sz w:val="18"/>
          <w:szCs w:val="18"/>
        </w:rPr>
        <w:tab/>
        <w:t>Bei einer Gefahrerhöhung nach Ziffer 5.2.2 und 5.2.3 ist der Versicherer bei vorsätzlicher Verletzung der Pflichten des Versicherungsnehmers nicht zur Lei</w:t>
      </w:r>
      <w:r w:rsidRPr="00A3356F">
        <w:rPr>
          <w:rFonts w:ascii="Arial" w:hAnsi="Arial" w:cs="Arial"/>
          <w:sz w:val="18"/>
          <w:szCs w:val="18"/>
        </w:rPr>
        <w:t>s</w:t>
      </w:r>
      <w:r w:rsidRPr="00A3356F">
        <w:rPr>
          <w:rFonts w:ascii="Arial" w:hAnsi="Arial" w:cs="Arial"/>
          <w:sz w:val="18"/>
          <w:szCs w:val="18"/>
        </w:rPr>
        <w:t>tung verpflichtet, wenn der Versicherungsfall später als einen Monat nach dem Zeitpunkt eintritt, zu dem die Anzeige dem Versicherer hätte zugegangen sein müssen. Verletzt der Versicherungsnehmer seine Pflichten grob fahrlässig, so gelten Ziffer 5.5.1 Satz 2 und 3 entsprechend. Die Leistungspflicht des Vers</w:t>
      </w:r>
      <w:r w:rsidRPr="00A3356F">
        <w:rPr>
          <w:rFonts w:ascii="Arial" w:hAnsi="Arial" w:cs="Arial"/>
          <w:sz w:val="18"/>
          <w:szCs w:val="18"/>
        </w:rPr>
        <w:t>i</w:t>
      </w:r>
      <w:r w:rsidRPr="00A3356F">
        <w:rPr>
          <w:rFonts w:ascii="Arial" w:hAnsi="Arial" w:cs="Arial"/>
          <w:sz w:val="18"/>
          <w:szCs w:val="18"/>
        </w:rPr>
        <w:t>cherers bleibt bestehen, wenn ihm die Gefahrerh</w:t>
      </w:r>
      <w:r w:rsidRPr="00A3356F">
        <w:rPr>
          <w:rFonts w:ascii="Arial" w:hAnsi="Arial" w:cs="Arial"/>
          <w:sz w:val="18"/>
          <w:szCs w:val="18"/>
        </w:rPr>
        <w:t>ö</w:t>
      </w:r>
      <w:r w:rsidRPr="00A3356F">
        <w:rPr>
          <w:rFonts w:ascii="Arial" w:hAnsi="Arial" w:cs="Arial"/>
          <w:sz w:val="18"/>
          <w:szCs w:val="18"/>
        </w:rPr>
        <w:lastRenderedPageBreak/>
        <w:t>hung zu dem in Satz 1 genannten Zeitpunkt b</w:t>
      </w:r>
      <w:r w:rsidRPr="00A3356F">
        <w:rPr>
          <w:rFonts w:ascii="Arial" w:hAnsi="Arial" w:cs="Arial"/>
          <w:sz w:val="18"/>
          <w:szCs w:val="18"/>
        </w:rPr>
        <w:t>e</w:t>
      </w:r>
      <w:r w:rsidRPr="00A3356F">
        <w:rPr>
          <w:rFonts w:ascii="Arial" w:hAnsi="Arial" w:cs="Arial"/>
          <w:sz w:val="18"/>
          <w:szCs w:val="18"/>
        </w:rPr>
        <w:t>kannt war.</w:t>
      </w:r>
    </w:p>
    <w:p w14:paraId="168CB7BB" w14:textId="77777777" w:rsidR="006E521C" w:rsidRPr="00A3356F" w:rsidRDefault="000D49D0" w:rsidP="00083700">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5.5.3</w:t>
      </w:r>
      <w:r w:rsidRPr="00A3356F">
        <w:rPr>
          <w:rFonts w:ascii="Arial" w:hAnsi="Arial" w:cs="Arial"/>
          <w:sz w:val="18"/>
          <w:szCs w:val="18"/>
        </w:rPr>
        <w:tab/>
        <w:t>Die Leistungspflicht des Versicherers bleibt ferner b</w:t>
      </w:r>
      <w:r w:rsidRPr="00A3356F">
        <w:rPr>
          <w:rFonts w:ascii="Arial" w:hAnsi="Arial" w:cs="Arial"/>
          <w:sz w:val="18"/>
          <w:szCs w:val="18"/>
        </w:rPr>
        <w:t>e</w:t>
      </w:r>
      <w:r w:rsidR="00FC5B33" w:rsidRPr="00A3356F">
        <w:rPr>
          <w:rFonts w:ascii="Arial" w:hAnsi="Arial" w:cs="Arial"/>
          <w:sz w:val="18"/>
          <w:szCs w:val="18"/>
        </w:rPr>
        <w:t>stehen,</w:t>
      </w:r>
    </w:p>
    <w:p w14:paraId="2F713D54" w14:textId="77777777" w:rsidR="006E521C" w:rsidRPr="00A3356F" w:rsidRDefault="000D49D0" w:rsidP="0032311E">
      <w:pPr>
        <w:tabs>
          <w:tab w:val="left" w:pos="765"/>
        </w:tabs>
        <w:ind w:left="765" w:hanging="198"/>
        <w:jc w:val="both"/>
        <w:rPr>
          <w:rFonts w:ascii="Arial" w:hAnsi="Arial" w:cs="Arial"/>
          <w:sz w:val="18"/>
          <w:szCs w:val="18"/>
        </w:rPr>
      </w:pPr>
      <w:r w:rsidRPr="00A3356F">
        <w:rPr>
          <w:rFonts w:ascii="Arial" w:hAnsi="Arial" w:cs="Arial"/>
          <w:sz w:val="18"/>
          <w:szCs w:val="18"/>
        </w:rPr>
        <w:t>a)</w:t>
      </w:r>
      <w:r w:rsidRPr="00A3356F">
        <w:rPr>
          <w:rFonts w:ascii="Arial" w:hAnsi="Arial" w:cs="Arial"/>
          <w:sz w:val="18"/>
          <w:szCs w:val="18"/>
        </w:rPr>
        <w:tab/>
        <w:t>soweit der Versicherungsnehmer nachweist, dass die Gefahrerhöhung nicht ursächlich für den Ei</w:t>
      </w:r>
      <w:r w:rsidRPr="00A3356F">
        <w:rPr>
          <w:rFonts w:ascii="Arial" w:hAnsi="Arial" w:cs="Arial"/>
          <w:sz w:val="18"/>
          <w:szCs w:val="18"/>
        </w:rPr>
        <w:t>n</w:t>
      </w:r>
      <w:r w:rsidRPr="00A3356F">
        <w:rPr>
          <w:rFonts w:ascii="Arial" w:hAnsi="Arial" w:cs="Arial"/>
          <w:sz w:val="18"/>
          <w:szCs w:val="18"/>
        </w:rPr>
        <w:t>tritt des Versicherungsfalles oder den Umfang der Leistung</w:t>
      </w:r>
      <w:r w:rsidRPr="00A3356F">
        <w:rPr>
          <w:rFonts w:ascii="Arial" w:hAnsi="Arial" w:cs="Arial"/>
          <w:sz w:val="18"/>
          <w:szCs w:val="18"/>
        </w:rPr>
        <w:t>s</w:t>
      </w:r>
      <w:r w:rsidRPr="00A3356F">
        <w:rPr>
          <w:rFonts w:ascii="Arial" w:hAnsi="Arial" w:cs="Arial"/>
          <w:sz w:val="18"/>
          <w:szCs w:val="18"/>
        </w:rPr>
        <w:t>pflicht war oder</w:t>
      </w:r>
    </w:p>
    <w:p w14:paraId="264A996E" w14:textId="77777777" w:rsidR="006E521C" w:rsidRPr="00A3356F" w:rsidRDefault="000D49D0" w:rsidP="00CD00E5">
      <w:pPr>
        <w:tabs>
          <w:tab w:val="left" w:pos="765"/>
        </w:tabs>
        <w:spacing w:after="100"/>
        <w:ind w:left="765" w:hanging="198"/>
        <w:jc w:val="both"/>
        <w:rPr>
          <w:rFonts w:ascii="Arial" w:hAnsi="Arial" w:cs="Arial"/>
          <w:sz w:val="18"/>
          <w:szCs w:val="18"/>
        </w:rPr>
      </w:pPr>
      <w:r w:rsidRPr="00A3356F">
        <w:rPr>
          <w:rFonts w:ascii="Arial" w:hAnsi="Arial" w:cs="Arial"/>
          <w:sz w:val="18"/>
          <w:szCs w:val="18"/>
        </w:rPr>
        <w:t>b)</w:t>
      </w:r>
      <w:r w:rsidRPr="00A3356F">
        <w:rPr>
          <w:rFonts w:ascii="Arial" w:hAnsi="Arial" w:cs="Arial"/>
          <w:sz w:val="18"/>
          <w:szCs w:val="18"/>
        </w:rPr>
        <w:tab/>
        <w:t>wenn zur Zeit des Eintrittes des Versicherungsfa</w:t>
      </w:r>
      <w:r w:rsidRPr="00A3356F">
        <w:rPr>
          <w:rFonts w:ascii="Arial" w:hAnsi="Arial" w:cs="Arial"/>
          <w:sz w:val="18"/>
          <w:szCs w:val="18"/>
        </w:rPr>
        <w:t>l</w:t>
      </w:r>
      <w:r w:rsidRPr="00A3356F">
        <w:rPr>
          <w:rFonts w:ascii="Arial" w:hAnsi="Arial" w:cs="Arial"/>
          <w:sz w:val="18"/>
          <w:szCs w:val="18"/>
        </w:rPr>
        <w:t>les die Frist für die Kündigung des Versicherers abgelaufen und eine Kündigung nicht e</w:t>
      </w:r>
      <w:r w:rsidRPr="00A3356F">
        <w:rPr>
          <w:rFonts w:ascii="Arial" w:hAnsi="Arial" w:cs="Arial"/>
          <w:sz w:val="18"/>
          <w:szCs w:val="18"/>
        </w:rPr>
        <w:t>r</w:t>
      </w:r>
      <w:r w:rsidRPr="00A3356F">
        <w:rPr>
          <w:rFonts w:ascii="Arial" w:hAnsi="Arial" w:cs="Arial"/>
          <w:sz w:val="18"/>
          <w:szCs w:val="18"/>
        </w:rPr>
        <w:t>folgt war.</w:t>
      </w:r>
    </w:p>
    <w:p w14:paraId="16ECE99B"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6</w:t>
      </w:r>
      <w:r w:rsidRPr="00A3356F">
        <w:rPr>
          <w:rFonts w:ascii="Arial" w:hAnsi="Arial"/>
          <w:b/>
          <w:sz w:val="18"/>
        </w:rPr>
        <w:tab/>
        <w:t>Versicherungssumme, Versich</w:t>
      </w:r>
      <w:r w:rsidRPr="00A3356F">
        <w:rPr>
          <w:rFonts w:ascii="Arial" w:hAnsi="Arial"/>
          <w:b/>
          <w:sz w:val="18"/>
        </w:rPr>
        <w:t>e</w:t>
      </w:r>
      <w:r w:rsidRPr="00A3356F">
        <w:rPr>
          <w:rFonts w:ascii="Arial" w:hAnsi="Arial"/>
          <w:b/>
          <w:sz w:val="18"/>
        </w:rPr>
        <w:t>rungswert, Taxe</w:t>
      </w:r>
    </w:p>
    <w:p w14:paraId="19CA8E37" w14:textId="77777777" w:rsidR="006E521C" w:rsidRPr="00A3356F" w:rsidRDefault="000D49D0" w:rsidP="0032311E">
      <w:pPr>
        <w:tabs>
          <w:tab w:val="left" w:pos="567"/>
        </w:tabs>
        <w:spacing w:after="100"/>
        <w:ind w:left="567" w:hanging="567"/>
        <w:jc w:val="both"/>
        <w:rPr>
          <w:rFonts w:ascii="Arial" w:hAnsi="Arial"/>
          <w:sz w:val="18"/>
        </w:rPr>
      </w:pPr>
      <w:r w:rsidRPr="00A3356F">
        <w:rPr>
          <w:rFonts w:ascii="Arial" w:hAnsi="Arial"/>
          <w:sz w:val="18"/>
        </w:rPr>
        <w:t>6.1</w:t>
      </w:r>
      <w:r w:rsidRPr="00A3356F">
        <w:rPr>
          <w:rFonts w:ascii="Arial" w:hAnsi="Arial"/>
          <w:sz w:val="18"/>
        </w:rPr>
        <w:tab/>
        <w:t>Versicherungswert ist der Zeitwert der zu vers</w:t>
      </w:r>
      <w:r w:rsidRPr="00A3356F">
        <w:rPr>
          <w:rFonts w:ascii="Arial" w:hAnsi="Arial"/>
          <w:sz w:val="18"/>
        </w:rPr>
        <w:t>i</w:t>
      </w:r>
      <w:r w:rsidRPr="00A3356F">
        <w:rPr>
          <w:rFonts w:ascii="Arial" w:hAnsi="Arial"/>
          <w:sz w:val="18"/>
        </w:rPr>
        <w:t>chernden Gegenstände zum Zeitpunkt des Ve</w:t>
      </w:r>
      <w:r w:rsidRPr="00A3356F">
        <w:rPr>
          <w:rFonts w:ascii="Arial" w:hAnsi="Arial"/>
          <w:sz w:val="18"/>
        </w:rPr>
        <w:t>r</w:t>
      </w:r>
      <w:r w:rsidRPr="00A3356F">
        <w:rPr>
          <w:rFonts w:ascii="Arial" w:hAnsi="Arial"/>
          <w:sz w:val="18"/>
        </w:rPr>
        <w:t>tragsabschlusses. Zeitwert ist der Betrag, der allg</w:t>
      </w:r>
      <w:r w:rsidRPr="00A3356F">
        <w:rPr>
          <w:rFonts w:ascii="Arial" w:hAnsi="Arial"/>
          <w:sz w:val="18"/>
        </w:rPr>
        <w:t>e</w:t>
      </w:r>
      <w:r w:rsidRPr="00A3356F">
        <w:rPr>
          <w:rFonts w:ascii="Arial" w:hAnsi="Arial"/>
          <w:sz w:val="18"/>
        </w:rPr>
        <w:t>mein erforderlich ist, um neue Sachen gleicher Art anzuschaffen, abzüglich eines dem Zustand der ve</w:t>
      </w:r>
      <w:r w:rsidRPr="00A3356F">
        <w:rPr>
          <w:rFonts w:ascii="Arial" w:hAnsi="Arial"/>
          <w:sz w:val="18"/>
        </w:rPr>
        <w:t>r</w:t>
      </w:r>
      <w:r w:rsidRPr="00A3356F">
        <w:rPr>
          <w:rFonts w:ascii="Arial" w:hAnsi="Arial"/>
          <w:sz w:val="18"/>
        </w:rPr>
        <w:t>sicherten Sachen (Alter, Abnutzung, Gebrauch etc.) entsprechenden B</w:t>
      </w:r>
      <w:r w:rsidRPr="00A3356F">
        <w:rPr>
          <w:rFonts w:ascii="Arial" w:hAnsi="Arial"/>
          <w:sz w:val="18"/>
        </w:rPr>
        <w:t>e</w:t>
      </w:r>
      <w:r w:rsidRPr="00A3356F">
        <w:rPr>
          <w:rFonts w:ascii="Arial" w:hAnsi="Arial"/>
          <w:sz w:val="18"/>
        </w:rPr>
        <w:t>trages.</w:t>
      </w:r>
    </w:p>
    <w:p w14:paraId="0ABEA295" w14:textId="77777777" w:rsidR="006E521C" w:rsidRPr="00A3356F" w:rsidRDefault="000D49D0" w:rsidP="0032311E">
      <w:pPr>
        <w:tabs>
          <w:tab w:val="left" w:pos="567"/>
        </w:tabs>
        <w:spacing w:after="100"/>
        <w:ind w:left="567" w:hanging="567"/>
        <w:jc w:val="both"/>
        <w:rPr>
          <w:rFonts w:ascii="Arial" w:hAnsi="Arial"/>
          <w:sz w:val="18"/>
        </w:rPr>
      </w:pPr>
      <w:r w:rsidRPr="00A3356F">
        <w:rPr>
          <w:rFonts w:ascii="Arial" w:hAnsi="Arial"/>
          <w:sz w:val="18"/>
        </w:rPr>
        <w:t>6.2</w:t>
      </w:r>
      <w:r w:rsidRPr="00A3356F">
        <w:rPr>
          <w:rFonts w:ascii="Arial" w:hAnsi="Arial"/>
          <w:sz w:val="18"/>
        </w:rPr>
        <w:tab/>
        <w:t>Die Höhe der Versicherungssumme hat diesem Zei</w:t>
      </w:r>
      <w:r w:rsidRPr="00A3356F">
        <w:rPr>
          <w:rFonts w:ascii="Arial" w:hAnsi="Arial"/>
          <w:sz w:val="18"/>
        </w:rPr>
        <w:t>t</w:t>
      </w:r>
      <w:r w:rsidRPr="00A3356F">
        <w:rPr>
          <w:rFonts w:ascii="Arial" w:hAnsi="Arial"/>
          <w:sz w:val="18"/>
        </w:rPr>
        <w:t>wert zu entsprechen und gilt als „Feste Taxe”.</w:t>
      </w:r>
    </w:p>
    <w:p w14:paraId="4E6FF65C" w14:textId="77777777" w:rsidR="006E521C" w:rsidRPr="00A3356F" w:rsidRDefault="000D49D0" w:rsidP="0032311E">
      <w:pPr>
        <w:tabs>
          <w:tab w:val="left" w:pos="567"/>
        </w:tabs>
        <w:spacing w:after="100"/>
        <w:ind w:left="567" w:hanging="567"/>
        <w:jc w:val="both"/>
        <w:rPr>
          <w:rFonts w:ascii="Arial" w:hAnsi="Arial"/>
          <w:sz w:val="18"/>
        </w:rPr>
      </w:pPr>
      <w:r w:rsidRPr="00A3356F">
        <w:rPr>
          <w:rFonts w:ascii="Arial" w:hAnsi="Arial"/>
          <w:sz w:val="18"/>
        </w:rPr>
        <w:t>6.3</w:t>
      </w:r>
      <w:r w:rsidRPr="00A3356F">
        <w:rPr>
          <w:rFonts w:ascii="Arial" w:hAnsi="Arial"/>
          <w:sz w:val="18"/>
        </w:rPr>
        <w:tab/>
        <w:t>Der Einwand der Unterversicherung ist ausg</w:t>
      </w:r>
      <w:r w:rsidRPr="00A3356F">
        <w:rPr>
          <w:rFonts w:ascii="Arial" w:hAnsi="Arial"/>
          <w:sz w:val="18"/>
        </w:rPr>
        <w:t>e</w:t>
      </w:r>
      <w:r w:rsidRPr="00A3356F">
        <w:rPr>
          <w:rFonts w:ascii="Arial" w:hAnsi="Arial"/>
          <w:sz w:val="18"/>
        </w:rPr>
        <w:t>schlossen.</w:t>
      </w:r>
    </w:p>
    <w:p w14:paraId="384B0528" w14:textId="77777777" w:rsidR="006E521C" w:rsidRPr="00A3356F" w:rsidRDefault="00FC5B33"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7</w:t>
      </w:r>
      <w:r w:rsidRPr="00A3356F">
        <w:rPr>
          <w:rFonts w:ascii="Arial" w:hAnsi="Arial"/>
          <w:b/>
          <w:sz w:val="18"/>
        </w:rPr>
        <w:tab/>
      </w:r>
      <w:r w:rsidR="000D49D0" w:rsidRPr="00A3356F">
        <w:rPr>
          <w:rFonts w:ascii="Arial" w:hAnsi="Arial"/>
          <w:b/>
          <w:sz w:val="18"/>
        </w:rPr>
        <w:t>Prämie</w:t>
      </w:r>
    </w:p>
    <w:p w14:paraId="3111B24A" w14:textId="77777777" w:rsidR="006E521C" w:rsidRPr="00A3356F" w:rsidRDefault="000D49D0" w:rsidP="0032311E">
      <w:pPr>
        <w:tabs>
          <w:tab w:val="left" w:pos="567"/>
        </w:tabs>
        <w:spacing w:after="100"/>
        <w:ind w:left="567" w:hanging="567"/>
        <w:jc w:val="both"/>
        <w:rPr>
          <w:rFonts w:ascii="Arial" w:hAnsi="Arial"/>
          <w:sz w:val="18"/>
        </w:rPr>
      </w:pPr>
      <w:r w:rsidRPr="00A3356F">
        <w:rPr>
          <w:rFonts w:ascii="Arial" w:hAnsi="Arial"/>
          <w:sz w:val="18"/>
        </w:rPr>
        <w:t>7.1</w:t>
      </w:r>
      <w:r w:rsidRPr="00A3356F">
        <w:rPr>
          <w:rFonts w:ascii="Arial" w:hAnsi="Arial"/>
          <w:sz w:val="18"/>
        </w:rPr>
        <w:tab/>
        <w:t>Die in Rechnung gestellte Prämie enthält die Vers</w:t>
      </w:r>
      <w:r w:rsidRPr="00A3356F">
        <w:rPr>
          <w:rFonts w:ascii="Arial" w:hAnsi="Arial"/>
          <w:sz w:val="18"/>
        </w:rPr>
        <w:t>i</w:t>
      </w:r>
      <w:r w:rsidRPr="00A3356F">
        <w:rPr>
          <w:rFonts w:ascii="Arial" w:hAnsi="Arial"/>
          <w:sz w:val="18"/>
        </w:rPr>
        <w:t>cherungsteuer, die der Versicherungsnehmer in der jeweils vom Gesetz bestimmten Höhe zu entrichten hat.</w:t>
      </w:r>
    </w:p>
    <w:p w14:paraId="0EF183CC" w14:textId="77777777" w:rsidR="006E521C" w:rsidRPr="00A3356F" w:rsidRDefault="000D49D0" w:rsidP="0032311E">
      <w:pPr>
        <w:tabs>
          <w:tab w:val="left" w:pos="567"/>
        </w:tabs>
        <w:spacing w:after="100"/>
        <w:ind w:left="567" w:hanging="567"/>
        <w:jc w:val="both"/>
        <w:rPr>
          <w:rFonts w:ascii="Arial" w:hAnsi="Arial"/>
          <w:sz w:val="18"/>
        </w:rPr>
      </w:pPr>
      <w:r w:rsidRPr="00A3356F">
        <w:rPr>
          <w:rFonts w:ascii="Arial" w:hAnsi="Arial"/>
          <w:sz w:val="18"/>
        </w:rPr>
        <w:t>7.2</w:t>
      </w:r>
      <w:r w:rsidRPr="00A3356F">
        <w:rPr>
          <w:rFonts w:ascii="Arial" w:hAnsi="Arial"/>
          <w:sz w:val="18"/>
        </w:rPr>
        <w:tab/>
        <w:t>Zahlung und Folgen verspäteter Zahlung / Erste oder ei</w:t>
      </w:r>
      <w:r w:rsidRPr="00A3356F">
        <w:rPr>
          <w:rFonts w:ascii="Arial" w:hAnsi="Arial"/>
          <w:sz w:val="18"/>
        </w:rPr>
        <w:t>n</w:t>
      </w:r>
      <w:r w:rsidRPr="00A3356F">
        <w:rPr>
          <w:rFonts w:ascii="Arial" w:hAnsi="Arial"/>
          <w:sz w:val="18"/>
        </w:rPr>
        <w:t>malige Prämie</w:t>
      </w:r>
    </w:p>
    <w:p w14:paraId="6259E473" w14:textId="77777777" w:rsidR="006E521C" w:rsidRPr="00A3356F" w:rsidRDefault="000D49D0" w:rsidP="00FD630F">
      <w:pPr>
        <w:keepNext/>
        <w:keepLines/>
        <w:tabs>
          <w:tab w:val="left" w:pos="567"/>
        </w:tabs>
        <w:spacing w:after="100"/>
        <w:ind w:left="567" w:hanging="567"/>
        <w:jc w:val="both"/>
        <w:rPr>
          <w:rFonts w:ascii="Arial" w:hAnsi="Arial" w:cs="Arial"/>
          <w:sz w:val="18"/>
          <w:szCs w:val="18"/>
        </w:rPr>
      </w:pPr>
      <w:r w:rsidRPr="00A3356F">
        <w:rPr>
          <w:rFonts w:ascii="Arial" w:hAnsi="Arial" w:cs="Arial"/>
          <w:sz w:val="18"/>
          <w:szCs w:val="18"/>
        </w:rPr>
        <w:t>7.2.1</w:t>
      </w:r>
      <w:r w:rsidRPr="00A3356F">
        <w:rPr>
          <w:rFonts w:ascii="Arial" w:hAnsi="Arial" w:cs="Arial"/>
          <w:sz w:val="18"/>
          <w:szCs w:val="18"/>
        </w:rPr>
        <w:tab/>
        <w:t>Fälligkeit der Zahlung</w:t>
      </w:r>
    </w:p>
    <w:p w14:paraId="2D9E0A96" w14:textId="77777777" w:rsidR="006E521C" w:rsidRPr="00A3356F" w:rsidRDefault="0032311E" w:rsidP="0032311E">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Die erste oder einmalige Prämie wird unverzüglich nach Ablauf von zwei Wochen nach Zugang des Versicherung</w:t>
      </w:r>
      <w:r w:rsidR="000D49D0" w:rsidRPr="00A3356F">
        <w:rPr>
          <w:rFonts w:ascii="Arial" w:hAnsi="Arial" w:cs="Arial"/>
          <w:sz w:val="18"/>
          <w:szCs w:val="18"/>
        </w:rPr>
        <w:t>s</w:t>
      </w:r>
      <w:r w:rsidR="000D49D0" w:rsidRPr="00A3356F">
        <w:rPr>
          <w:rFonts w:ascii="Arial" w:hAnsi="Arial" w:cs="Arial"/>
          <w:sz w:val="18"/>
          <w:szCs w:val="18"/>
        </w:rPr>
        <w:t>scheins fällig.</w:t>
      </w:r>
    </w:p>
    <w:p w14:paraId="2308EB2B" w14:textId="77777777" w:rsidR="006E521C" w:rsidRPr="00A3356F" w:rsidRDefault="0032311E" w:rsidP="0032311E">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Ist die Zahlung der Jahresprämie in Raten verei</w:t>
      </w:r>
      <w:r w:rsidR="000D49D0" w:rsidRPr="00A3356F">
        <w:rPr>
          <w:rFonts w:ascii="Arial" w:hAnsi="Arial" w:cs="Arial"/>
          <w:sz w:val="18"/>
          <w:szCs w:val="18"/>
        </w:rPr>
        <w:t>n</w:t>
      </w:r>
      <w:r w:rsidR="000D49D0" w:rsidRPr="00A3356F">
        <w:rPr>
          <w:rFonts w:ascii="Arial" w:hAnsi="Arial" w:cs="Arial"/>
          <w:sz w:val="18"/>
          <w:szCs w:val="18"/>
        </w:rPr>
        <w:t>bart, gilt als erste Prämie nur die erste Rate der er</w:t>
      </w:r>
      <w:r w:rsidR="000D49D0" w:rsidRPr="00A3356F">
        <w:rPr>
          <w:rFonts w:ascii="Arial" w:hAnsi="Arial" w:cs="Arial"/>
          <w:sz w:val="18"/>
          <w:szCs w:val="18"/>
        </w:rPr>
        <w:t>s</w:t>
      </w:r>
      <w:r w:rsidR="000D49D0" w:rsidRPr="00A3356F">
        <w:rPr>
          <w:rFonts w:ascii="Arial" w:hAnsi="Arial" w:cs="Arial"/>
          <w:sz w:val="18"/>
          <w:szCs w:val="18"/>
        </w:rPr>
        <w:t>ten Jahresprämie.</w:t>
      </w:r>
    </w:p>
    <w:p w14:paraId="28329FD2"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7.2.2</w:t>
      </w:r>
      <w:r w:rsidRPr="00A3356F">
        <w:rPr>
          <w:rFonts w:ascii="Arial" w:hAnsi="Arial" w:cs="Arial"/>
          <w:sz w:val="18"/>
          <w:szCs w:val="18"/>
        </w:rPr>
        <w:tab/>
        <w:t>Späterer Beginn des Versicherung</w:t>
      </w:r>
      <w:r w:rsidRPr="00A3356F">
        <w:rPr>
          <w:rFonts w:ascii="Arial" w:hAnsi="Arial" w:cs="Arial"/>
          <w:sz w:val="18"/>
          <w:szCs w:val="18"/>
        </w:rPr>
        <w:t>s</w:t>
      </w:r>
      <w:r w:rsidRPr="00A3356F">
        <w:rPr>
          <w:rFonts w:ascii="Arial" w:hAnsi="Arial" w:cs="Arial"/>
          <w:sz w:val="18"/>
          <w:szCs w:val="18"/>
        </w:rPr>
        <w:t>schutzes</w:t>
      </w:r>
    </w:p>
    <w:p w14:paraId="392A14E7" w14:textId="77777777" w:rsidR="006E521C" w:rsidRPr="00A3356F" w:rsidRDefault="0032311E" w:rsidP="0032311E">
      <w:pPr>
        <w:tabs>
          <w:tab w:val="left" w:pos="567"/>
        </w:tabs>
        <w:spacing w:after="100"/>
        <w:ind w:left="567" w:hanging="567"/>
        <w:jc w:val="both"/>
        <w:rPr>
          <w:rFonts w:ascii="Arial" w:hAnsi="Arial" w:cs="Arial"/>
          <w:sz w:val="18"/>
          <w:szCs w:val="18"/>
        </w:rPr>
      </w:pPr>
      <w:r w:rsidRPr="00A3356F">
        <w:rPr>
          <w:rFonts w:ascii="Arial" w:hAnsi="Arial"/>
          <w:sz w:val="18"/>
        </w:rPr>
        <w:tab/>
      </w:r>
      <w:r w:rsidR="000D49D0" w:rsidRPr="00A3356F">
        <w:rPr>
          <w:rFonts w:ascii="Arial" w:hAnsi="Arial" w:cs="Arial"/>
          <w:sz w:val="18"/>
          <w:szCs w:val="18"/>
        </w:rPr>
        <w:t>Zahlt der Versicherungsnehmer die erste oder ei</w:t>
      </w:r>
      <w:r w:rsidR="000D49D0" w:rsidRPr="00A3356F">
        <w:rPr>
          <w:rFonts w:ascii="Arial" w:hAnsi="Arial" w:cs="Arial"/>
          <w:sz w:val="18"/>
          <w:szCs w:val="18"/>
        </w:rPr>
        <w:t>n</w:t>
      </w:r>
      <w:r w:rsidR="000D49D0" w:rsidRPr="00A3356F">
        <w:rPr>
          <w:rFonts w:ascii="Arial" w:hAnsi="Arial" w:cs="Arial"/>
          <w:sz w:val="18"/>
          <w:szCs w:val="18"/>
        </w:rPr>
        <w:t>malige Prämie nicht rechtzeitig, sondern zu einem spät</w:t>
      </w:r>
      <w:r w:rsidR="000D49D0" w:rsidRPr="00A3356F">
        <w:rPr>
          <w:rFonts w:ascii="Arial" w:hAnsi="Arial" w:cs="Arial"/>
          <w:sz w:val="18"/>
          <w:szCs w:val="18"/>
        </w:rPr>
        <w:t>e</w:t>
      </w:r>
      <w:r w:rsidR="000D49D0" w:rsidRPr="00A3356F">
        <w:rPr>
          <w:rFonts w:ascii="Arial" w:hAnsi="Arial" w:cs="Arial"/>
          <w:sz w:val="18"/>
          <w:szCs w:val="18"/>
        </w:rPr>
        <w:t>ren Zeitpunkt, beginnt der Versicherungsschutz erst ab diesem Zeitpunkt, sofern der Versicherung</w:t>
      </w:r>
      <w:r w:rsidR="000D49D0" w:rsidRPr="00A3356F">
        <w:rPr>
          <w:rFonts w:ascii="Arial" w:hAnsi="Arial" w:cs="Arial"/>
          <w:sz w:val="18"/>
          <w:szCs w:val="18"/>
        </w:rPr>
        <w:t>s</w:t>
      </w:r>
      <w:r w:rsidR="000D49D0" w:rsidRPr="00A3356F">
        <w:rPr>
          <w:rFonts w:ascii="Arial" w:hAnsi="Arial" w:cs="Arial"/>
          <w:sz w:val="18"/>
          <w:szCs w:val="18"/>
        </w:rPr>
        <w:t xml:space="preserve">nehmer durch gesonderte Mitteilung in Textform </w:t>
      </w:r>
      <w:r w:rsidR="000D49D0" w:rsidRPr="00A3356F">
        <w:rPr>
          <w:rFonts w:ascii="Arial" w:hAnsi="Arial" w:cs="Arial"/>
          <w:sz w:val="18"/>
          <w:szCs w:val="18"/>
        </w:rPr>
        <w:t>o</w:t>
      </w:r>
      <w:r w:rsidR="000D49D0" w:rsidRPr="00A3356F">
        <w:rPr>
          <w:rFonts w:ascii="Arial" w:hAnsi="Arial" w:cs="Arial"/>
          <w:sz w:val="18"/>
          <w:szCs w:val="18"/>
        </w:rPr>
        <w:t>der durch einen auffälligen Hinweis im Versich</w:t>
      </w:r>
      <w:r w:rsidR="000D49D0" w:rsidRPr="00A3356F">
        <w:rPr>
          <w:rFonts w:ascii="Arial" w:hAnsi="Arial" w:cs="Arial"/>
          <w:sz w:val="18"/>
          <w:szCs w:val="18"/>
        </w:rPr>
        <w:t>e</w:t>
      </w:r>
      <w:r w:rsidR="000D49D0" w:rsidRPr="00A3356F">
        <w:rPr>
          <w:rFonts w:ascii="Arial" w:hAnsi="Arial" w:cs="Arial"/>
          <w:sz w:val="18"/>
          <w:szCs w:val="18"/>
        </w:rPr>
        <w:t>rungsschein auf diese Rechtsfolge aufmerksam g</w:t>
      </w:r>
      <w:r w:rsidR="000D49D0" w:rsidRPr="00A3356F">
        <w:rPr>
          <w:rFonts w:ascii="Arial" w:hAnsi="Arial" w:cs="Arial"/>
          <w:sz w:val="18"/>
          <w:szCs w:val="18"/>
        </w:rPr>
        <w:t>e</w:t>
      </w:r>
      <w:r w:rsidR="000D49D0" w:rsidRPr="00A3356F">
        <w:rPr>
          <w:rFonts w:ascii="Arial" w:hAnsi="Arial" w:cs="Arial"/>
          <w:sz w:val="18"/>
          <w:szCs w:val="18"/>
        </w:rPr>
        <w:t>macht wurde. Das gilt nicht, wenn der Versich</w:t>
      </w:r>
      <w:r w:rsidR="000D49D0" w:rsidRPr="00A3356F">
        <w:rPr>
          <w:rFonts w:ascii="Arial" w:hAnsi="Arial" w:cs="Arial"/>
          <w:sz w:val="18"/>
          <w:szCs w:val="18"/>
        </w:rPr>
        <w:t>e</w:t>
      </w:r>
      <w:r w:rsidR="000D49D0" w:rsidRPr="00A3356F">
        <w:rPr>
          <w:rFonts w:ascii="Arial" w:hAnsi="Arial" w:cs="Arial"/>
          <w:sz w:val="18"/>
          <w:szCs w:val="18"/>
        </w:rPr>
        <w:t>rungsnehmer nachweist, dass er die Nichtzahlung nicht zu vertr</w:t>
      </w:r>
      <w:r w:rsidR="000D49D0" w:rsidRPr="00A3356F">
        <w:rPr>
          <w:rFonts w:ascii="Arial" w:hAnsi="Arial" w:cs="Arial"/>
          <w:sz w:val="18"/>
          <w:szCs w:val="18"/>
        </w:rPr>
        <w:t>e</w:t>
      </w:r>
      <w:r w:rsidR="000D49D0" w:rsidRPr="00A3356F">
        <w:rPr>
          <w:rFonts w:ascii="Arial" w:hAnsi="Arial" w:cs="Arial"/>
          <w:sz w:val="18"/>
          <w:szCs w:val="18"/>
        </w:rPr>
        <w:t>ten hat.</w:t>
      </w:r>
    </w:p>
    <w:p w14:paraId="1E70C50D"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7.2.3</w:t>
      </w:r>
      <w:r w:rsidRPr="00A3356F">
        <w:rPr>
          <w:rFonts w:ascii="Arial" w:hAnsi="Arial" w:cs="Arial"/>
          <w:sz w:val="18"/>
          <w:szCs w:val="18"/>
        </w:rPr>
        <w:tab/>
        <w:t>Rücktritt</w:t>
      </w:r>
    </w:p>
    <w:p w14:paraId="6744431C" w14:textId="77777777" w:rsidR="006E521C" w:rsidRPr="00A3356F" w:rsidRDefault="0032311E" w:rsidP="0032311E">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Zahlt der Versicherungsnehmer die erste oder ei</w:t>
      </w:r>
      <w:r w:rsidR="000D49D0" w:rsidRPr="00A3356F">
        <w:rPr>
          <w:rFonts w:ascii="Arial" w:hAnsi="Arial" w:cs="Arial"/>
          <w:sz w:val="18"/>
          <w:szCs w:val="18"/>
        </w:rPr>
        <w:t>n</w:t>
      </w:r>
      <w:r w:rsidR="000D49D0" w:rsidRPr="00A3356F">
        <w:rPr>
          <w:rFonts w:ascii="Arial" w:hAnsi="Arial" w:cs="Arial"/>
          <w:sz w:val="18"/>
          <w:szCs w:val="18"/>
        </w:rPr>
        <w:t>malige Prämie nicht rechtzeitig, kann der Versicherer vom Vertrag zurücktreten, solange die Prämie nicht gezahlt ist. Der Versicherer kann nicht zurücktreten, wenn der Versicherungsnehmer nachweist, dass er die Nich</w:t>
      </w:r>
      <w:r w:rsidR="000D49D0" w:rsidRPr="00A3356F">
        <w:rPr>
          <w:rFonts w:ascii="Arial" w:hAnsi="Arial" w:cs="Arial"/>
          <w:sz w:val="18"/>
          <w:szCs w:val="18"/>
        </w:rPr>
        <w:t>t</w:t>
      </w:r>
      <w:r w:rsidR="00C46967" w:rsidRPr="00A3356F">
        <w:rPr>
          <w:rFonts w:ascii="Arial" w:hAnsi="Arial" w:cs="Arial"/>
          <w:sz w:val="18"/>
          <w:szCs w:val="18"/>
        </w:rPr>
        <w:t>zahlung nicht zu vertreten hat.</w:t>
      </w:r>
    </w:p>
    <w:p w14:paraId="40CF7CA3"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7.3</w:t>
      </w:r>
      <w:r w:rsidRPr="00A3356F">
        <w:rPr>
          <w:rFonts w:ascii="Arial" w:hAnsi="Arial"/>
          <w:sz w:val="18"/>
        </w:rPr>
        <w:tab/>
        <w:t>Zahlung und Folgen verspäteter Zahlung / Folg</w:t>
      </w:r>
      <w:r w:rsidRPr="00A3356F">
        <w:rPr>
          <w:rFonts w:ascii="Arial" w:hAnsi="Arial"/>
          <w:sz w:val="18"/>
        </w:rPr>
        <w:t>e</w:t>
      </w:r>
      <w:r w:rsidRPr="00A3356F">
        <w:rPr>
          <w:rFonts w:ascii="Arial" w:hAnsi="Arial"/>
          <w:sz w:val="18"/>
        </w:rPr>
        <w:t>prämie</w:t>
      </w:r>
    </w:p>
    <w:p w14:paraId="72ED4F88"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7.3.1</w:t>
      </w:r>
      <w:r w:rsidRPr="00A3356F">
        <w:rPr>
          <w:rFonts w:ascii="Arial" w:hAnsi="Arial" w:cs="Arial"/>
          <w:sz w:val="18"/>
          <w:szCs w:val="18"/>
        </w:rPr>
        <w:tab/>
        <w:t>Fälligkeit der Zahlung</w:t>
      </w:r>
    </w:p>
    <w:p w14:paraId="1510F7D7" w14:textId="77777777" w:rsidR="006E521C" w:rsidRPr="00A3356F" w:rsidRDefault="000D49D0" w:rsidP="0032311E">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Die Folgeprämien werden zu dem jeweils vereinba</w:t>
      </w:r>
      <w:r w:rsidRPr="00A3356F">
        <w:rPr>
          <w:rFonts w:ascii="Arial" w:hAnsi="Arial" w:cs="Arial"/>
          <w:sz w:val="18"/>
          <w:szCs w:val="18"/>
        </w:rPr>
        <w:t>r</w:t>
      </w:r>
      <w:r w:rsidRPr="00A3356F">
        <w:rPr>
          <w:rFonts w:ascii="Arial" w:hAnsi="Arial" w:cs="Arial"/>
          <w:sz w:val="18"/>
          <w:szCs w:val="18"/>
        </w:rPr>
        <w:t>ten Zeitpunkt fällig.</w:t>
      </w:r>
    </w:p>
    <w:p w14:paraId="4700A814" w14:textId="77777777" w:rsidR="006E521C" w:rsidRPr="00A3356F" w:rsidRDefault="000D49D0" w:rsidP="0032311E">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Die Zahlung gilt als rechtzeitig, wenn sie zu dem im Versicherungsschein oder in der Prämienrechnung angegebenen Zei</w:t>
      </w:r>
      <w:r w:rsidRPr="00A3356F">
        <w:rPr>
          <w:rFonts w:ascii="Arial" w:hAnsi="Arial" w:cs="Arial"/>
          <w:sz w:val="18"/>
          <w:szCs w:val="18"/>
        </w:rPr>
        <w:t>t</w:t>
      </w:r>
      <w:r w:rsidRPr="00A3356F">
        <w:rPr>
          <w:rFonts w:ascii="Arial" w:hAnsi="Arial" w:cs="Arial"/>
          <w:sz w:val="18"/>
          <w:szCs w:val="18"/>
        </w:rPr>
        <w:t>punkt erfolgt.</w:t>
      </w:r>
    </w:p>
    <w:p w14:paraId="7F3CF136"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7.3.2.</w:t>
      </w:r>
      <w:r w:rsidRPr="00A3356F">
        <w:rPr>
          <w:rFonts w:ascii="Arial" w:hAnsi="Arial" w:cs="Arial"/>
          <w:sz w:val="18"/>
          <w:szCs w:val="18"/>
        </w:rPr>
        <w:tab/>
        <w:t>Verzug</w:t>
      </w:r>
    </w:p>
    <w:p w14:paraId="5FFE9EAC" w14:textId="77777777" w:rsidR="006E521C" w:rsidRPr="00A3356F" w:rsidRDefault="00D335D2" w:rsidP="00D335D2">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Wird die Folgeprämie nicht rechtzeitig g</w:t>
      </w:r>
      <w:r w:rsidR="000D49D0" w:rsidRPr="00A3356F">
        <w:rPr>
          <w:rFonts w:ascii="Arial" w:hAnsi="Arial" w:cs="Arial"/>
          <w:sz w:val="18"/>
          <w:szCs w:val="18"/>
        </w:rPr>
        <w:t>e</w:t>
      </w:r>
      <w:r w:rsidR="000D49D0" w:rsidRPr="00A3356F">
        <w:rPr>
          <w:rFonts w:ascii="Arial" w:hAnsi="Arial" w:cs="Arial"/>
          <w:sz w:val="18"/>
          <w:szCs w:val="18"/>
        </w:rPr>
        <w:t xml:space="preserve">zahlt, gerät der Versicherungsnehmer ohne Mahnung in Verzug, es sei denn, dass er die verspätete </w:t>
      </w:r>
      <w:r w:rsidR="00C46967" w:rsidRPr="00A3356F">
        <w:rPr>
          <w:rFonts w:ascii="Arial" w:hAnsi="Arial" w:cs="Arial"/>
          <w:sz w:val="18"/>
          <w:szCs w:val="18"/>
        </w:rPr>
        <w:t>Zahlung nicht zu vertreten hat.</w:t>
      </w:r>
    </w:p>
    <w:p w14:paraId="461A28A4" w14:textId="77777777" w:rsidR="006E521C" w:rsidRPr="00A3356F" w:rsidRDefault="000D49D0" w:rsidP="00D335D2">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Der Versicherer ist berechtigt, Ersatz des ihm durch den Verzug entstandenen Sch</w:t>
      </w:r>
      <w:r w:rsidRPr="00A3356F">
        <w:rPr>
          <w:rFonts w:ascii="Arial" w:hAnsi="Arial" w:cs="Arial"/>
          <w:sz w:val="18"/>
          <w:szCs w:val="18"/>
        </w:rPr>
        <w:t>a</w:t>
      </w:r>
      <w:r w:rsidRPr="00A3356F">
        <w:rPr>
          <w:rFonts w:ascii="Arial" w:hAnsi="Arial" w:cs="Arial"/>
          <w:sz w:val="18"/>
          <w:szCs w:val="18"/>
        </w:rPr>
        <w:t xml:space="preserve">dens zu verlangen. </w:t>
      </w:r>
    </w:p>
    <w:p w14:paraId="7495F497"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7.3.3</w:t>
      </w:r>
      <w:r w:rsidRPr="00A3356F">
        <w:rPr>
          <w:rFonts w:ascii="Arial" w:hAnsi="Arial" w:cs="Arial"/>
          <w:sz w:val="18"/>
          <w:szCs w:val="18"/>
        </w:rPr>
        <w:tab/>
        <w:t>Zahlungsau</w:t>
      </w:r>
      <w:r w:rsidRPr="00A3356F">
        <w:rPr>
          <w:rFonts w:ascii="Arial" w:hAnsi="Arial" w:cs="Arial"/>
          <w:sz w:val="18"/>
          <w:szCs w:val="18"/>
        </w:rPr>
        <w:t>f</w:t>
      </w:r>
      <w:r w:rsidRPr="00A3356F">
        <w:rPr>
          <w:rFonts w:ascii="Arial" w:hAnsi="Arial" w:cs="Arial"/>
          <w:sz w:val="18"/>
          <w:szCs w:val="18"/>
        </w:rPr>
        <w:t>forderung</w:t>
      </w:r>
    </w:p>
    <w:p w14:paraId="37D53CF7" w14:textId="77777777" w:rsidR="006E521C" w:rsidRPr="00A3356F" w:rsidRDefault="000D49D0" w:rsidP="00D335D2">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Wird ein</w:t>
      </w:r>
      <w:r w:rsidR="00C46967" w:rsidRPr="00A3356F">
        <w:rPr>
          <w:rFonts w:ascii="Arial" w:hAnsi="Arial" w:cs="Arial"/>
          <w:sz w:val="18"/>
          <w:szCs w:val="18"/>
        </w:rPr>
        <w:t>e</w:t>
      </w:r>
      <w:r w:rsidRPr="00A3356F">
        <w:rPr>
          <w:rFonts w:ascii="Arial" w:hAnsi="Arial" w:cs="Arial"/>
          <w:sz w:val="18"/>
          <w:szCs w:val="18"/>
        </w:rPr>
        <w:t xml:space="preserve"> Folgeprämie nicht rechtzeitig gezahlt, kann der Versicherer dem Versicherungsnehmer auf dessen Kosten in Textform eine Zahlungsfrist b</w:t>
      </w:r>
      <w:r w:rsidRPr="00A3356F">
        <w:rPr>
          <w:rFonts w:ascii="Arial" w:hAnsi="Arial" w:cs="Arial"/>
          <w:sz w:val="18"/>
          <w:szCs w:val="18"/>
        </w:rPr>
        <w:t>e</w:t>
      </w:r>
      <w:r w:rsidRPr="00A3356F">
        <w:rPr>
          <w:rFonts w:ascii="Arial" w:hAnsi="Arial" w:cs="Arial"/>
          <w:sz w:val="18"/>
          <w:szCs w:val="18"/>
        </w:rPr>
        <w:t>stimmen, die mindestens zwei Wochen betragen muss. Die Bestimmung ist nur wirksam, wenn sie die rückständigen Beträge der Prämie, Zinsen und Ko</w:t>
      </w:r>
      <w:r w:rsidRPr="00A3356F">
        <w:rPr>
          <w:rFonts w:ascii="Arial" w:hAnsi="Arial" w:cs="Arial"/>
          <w:sz w:val="18"/>
          <w:szCs w:val="18"/>
        </w:rPr>
        <w:t>s</w:t>
      </w:r>
      <w:r w:rsidRPr="00A3356F">
        <w:rPr>
          <w:rFonts w:ascii="Arial" w:hAnsi="Arial" w:cs="Arial"/>
          <w:sz w:val="18"/>
          <w:szCs w:val="18"/>
        </w:rPr>
        <w:t>ten im Einzelnen beziffert und die Rechtsfolgen a</w:t>
      </w:r>
      <w:r w:rsidRPr="00A3356F">
        <w:rPr>
          <w:rFonts w:ascii="Arial" w:hAnsi="Arial" w:cs="Arial"/>
          <w:sz w:val="18"/>
          <w:szCs w:val="18"/>
        </w:rPr>
        <w:t>n</w:t>
      </w:r>
      <w:r w:rsidRPr="00A3356F">
        <w:rPr>
          <w:rFonts w:ascii="Arial" w:hAnsi="Arial" w:cs="Arial"/>
          <w:sz w:val="18"/>
          <w:szCs w:val="18"/>
        </w:rPr>
        <w:t>gibt, die nach den Ziffern 7.3.4 und 7.3.5 mit dem Fristablauf verbu</w:t>
      </w:r>
      <w:r w:rsidRPr="00A3356F">
        <w:rPr>
          <w:rFonts w:ascii="Arial" w:hAnsi="Arial" w:cs="Arial"/>
          <w:sz w:val="18"/>
          <w:szCs w:val="18"/>
        </w:rPr>
        <w:t>n</w:t>
      </w:r>
      <w:r w:rsidRPr="00A3356F">
        <w:rPr>
          <w:rFonts w:ascii="Arial" w:hAnsi="Arial" w:cs="Arial"/>
          <w:sz w:val="18"/>
          <w:szCs w:val="18"/>
        </w:rPr>
        <w:t>den sind.</w:t>
      </w:r>
    </w:p>
    <w:p w14:paraId="0A90B02B"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7.3.4</w:t>
      </w:r>
      <w:r w:rsidRPr="00A3356F">
        <w:rPr>
          <w:rFonts w:ascii="Arial" w:hAnsi="Arial" w:cs="Arial"/>
          <w:sz w:val="18"/>
          <w:szCs w:val="18"/>
        </w:rPr>
        <w:tab/>
        <w:t>Kein Versicherung</w:t>
      </w:r>
      <w:r w:rsidRPr="00A3356F">
        <w:rPr>
          <w:rFonts w:ascii="Arial" w:hAnsi="Arial" w:cs="Arial"/>
          <w:sz w:val="18"/>
          <w:szCs w:val="18"/>
        </w:rPr>
        <w:t>s</w:t>
      </w:r>
      <w:r w:rsidRPr="00A3356F">
        <w:rPr>
          <w:rFonts w:ascii="Arial" w:hAnsi="Arial" w:cs="Arial"/>
          <w:sz w:val="18"/>
          <w:szCs w:val="18"/>
        </w:rPr>
        <w:t>schutz</w:t>
      </w:r>
    </w:p>
    <w:p w14:paraId="6BC30C54" w14:textId="77777777" w:rsidR="006E521C" w:rsidRPr="00A3356F" w:rsidRDefault="00D335D2" w:rsidP="00D335D2">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Ist der Versicherungsnehmer nach Ablauf dieser Zahlungsfrist noch mit der Zahlung in Verzug, b</w:t>
      </w:r>
      <w:r w:rsidR="000D49D0" w:rsidRPr="00A3356F">
        <w:rPr>
          <w:rFonts w:ascii="Arial" w:hAnsi="Arial" w:cs="Arial"/>
          <w:sz w:val="18"/>
          <w:szCs w:val="18"/>
        </w:rPr>
        <w:t>e</w:t>
      </w:r>
      <w:r w:rsidR="000D49D0" w:rsidRPr="00A3356F">
        <w:rPr>
          <w:rFonts w:ascii="Arial" w:hAnsi="Arial" w:cs="Arial"/>
          <w:sz w:val="18"/>
          <w:szCs w:val="18"/>
        </w:rPr>
        <w:t>steht ab diesem Zeitpunkt bis zur Zahlung kein Ve</w:t>
      </w:r>
      <w:r w:rsidR="000D49D0" w:rsidRPr="00A3356F">
        <w:rPr>
          <w:rFonts w:ascii="Arial" w:hAnsi="Arial" w:cs="Arial"/>
          <w:sz w:val="18"/>
          <w:szCs w:val="18"/>
        </w:rPr>
        <w:t>r</w:t>
      </w:r>
      <w:r w:rsidR="000D49D0" w:rsidRPr="00A3356F">
        <w:rPr>
          <w:rFonts w:ascii="Arial" w:hAnsi="Arial" w:cs="Arial"/>
          <w:sz w:val="18"/>
          <w:szCs w:val="18"/>
        </w:rPr>
        <w:t>sicherungsschutz, wenn er mit der Zahlungsauffo</w:t>
      </w:r>
      <w:r w:rsidR="000D49D0" w:rsidRPr="00A3356F">
        <w:rPr>
          <w:rFonts w:ascii="Arial" w:hAnsi="Arial" w:cs="Arial"/>
          <w:sz w:val="18"/>
          <w:szCs w:val="18"/>
        </w:rPr>
        <w:t>r</w:t>
      </w:r>
      <w:r w:rsidR="000D49D0" w:rsidRPr="00A3356F">
        <w:rPr>
          <w:rFonts w:ascii="Arial" w:hAnsi="Arial" w:cs="Arial"/>
          <w:sz w:val="18"/>
          <w:szCs w:val="18"/>
        </w:rPr>
        <w:t>derung nach Ziffer 7.3.3 darauf hingewiesen wu</w:t>
      </w:r>
      <w:r w:rsidR="000D49D0" w:rsidRPr="00A3356F">
        <w:rPr>
          <w:rFonts w:ascii="Arial" w:hAnsi="Arial" w:cs="Arial"/>
          <w:sz w:val="18"/>
          <w:szCs w:val="18"/>
        </w:rPr>
        <w:t>r</w:t>
      </w:r>
      <w:r w:rsidR="000D49D0" w:rsidRPr="00A3356F">
        <w:rPr>
          <w:rFonts w:ascii="Arial" w:hAnsi="Arial" w:cs="Arial"/>
          <w:sz w:val="18"/>
          <w:szCs w:val="18"/>
        </w:rPr>
        <w:t>de.</w:t>
      </w:r>
    </w:p>
    <w:p w14:paraId="34BCE0E3"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7.3.5</w:t>
      </w:r>
      <w:r w:rsidRPr="00A3356F">
        <w:rPr>
          <w:rFonts w:ascii="Arial" w:hAnsi="Arial" w:cs="Arial"/>
          <w:sz w:val="18"/>
          <w:szCs w:val="18"/>
        </w:rPr>
        <w:tab/>
        <w:t>Kündigung</w:t>
      </w:r>
    </w:p>
    <w:p w14:paraId="4D0C2D5F" w14:textId="77777777" w:rsidR="006E521C" w:rsidRPr="00A3356F" w:rsidRDefault="00D335D2" w:rsidP="00D335D2">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Ist der Versicherung</w:t>
      </w:r>
      <w:r w:rsidR="000D49D0" w:rsidRPr="00A3356F">
        <w:rPr>
          <w:rFonts w:ascii="Arial" w:hAnsi="Arial" w:cs="Arial"/>
          <w:sz w:val="18"/>
          <w:szCs w:val="18"/>
        </w:rPr>
        <w:t>s</w:t>
      </w:r>
      <w:r w:rsidR="000D49D0" w:rsidRPr="00A3356F">
        <w:rPr>
          <w:rFonts w:ascii="Arial" w:hAnsi="Arial" w:cs="Arial"/>
          <w:sz w:val="18"/>
          <w:szCs w:val="18"/>
        </w:rPr>
        <w:t>nehmer nach Ablauf dieser Zahlungsfrist noch mit der Zahlung in Verzug, kann der Versicherer den Vertrag ferner o</w:t>
      </w:r>
      <w:r w:rsidR="000D49D0" w:rsidRPr="00A3356F">
        <w:rPr>
          <w:rFonts w:ascii="Arial" w:hAnsi="Arial" w:cs="Arial"/>
          <w:sz w:val="18"/>
          <w:szCs w:val="18"/>
        </w:rPr>
        <w:t>h</w:t>
      </w:r>
      <w:r w:rsidR="000D49D0" w:rsidRPr="00A3356F">
        <w:rPr>
          <w:rFonts w:ascii="Arial" w:hAnsi="Arial" w:cs="Arial"/>
          <w:sz w:val="18"/>
          <w:szCs w:val="18"/>
        </w:rPr>
        <w:t>ne Einhaltung einer Frist kündigen, wenn er den Versicherung</w:t>
      </w:r>
      <w:r w:rsidR="000D49D0" w:rsidRPr="00A3356F">
        <w:rPr>
          <w:rFonts w:ascii="Arial" w:hAnsi="Arial" w:cs="Arial"/>
          <w:sz w:val="18"/>
          <w:szCs w:val="18"/>
        </w:rPr>
        <w:t>s</w:t>
      </w:r>
      <w:r w:rsidR="000D49D0" w:rsidRPr="00A3356F">
        <w:rPr>
          <w:rFonts w:ascii="Arial" w:hAnsi="Arial" w:cs="Arial"/>
          <w:sz w:val="18"/>
          <w:szCs w:val="18"/>
        </w:rPr>
        <w:t>nehmer mit der Zahlungsaufforderung nach Ziffer 7.3.3 darauf hingewi</w:t>
      </w:r>
      <w:r w:rsidR="000D49D0" w:rsidRPr="00A3356F">
        <w:rPr>
          <w:rFonts w:ascii="Arial" w:hAnsi="Arial" w:cs="Arial"/>
          <w:sz w:val="18"/>
          <w:szCs w:val="18"/>
        </w:rPr>
        <w:t>e</w:t>
      </w:r>
      <w:r w:rsidR="000D49D0" w:rsidRPr="00A3356F">
        <w:rPr>
          <w:rFonts w:ascii="Arial" w:hAnsi="Arial" w:cs="Arial"/>
          <w:sz w:val="18"/>
          <w:szCs w:val="18"/>
        </w:rPr>
        <w:t>sen hat.</w:t>
      </w:r>
    </w:p>
    <w:p w14:paraId="6735653C" w14:textId="77777777" w:rsidR="006E521C" w:rsidRPr="00A3356F" w:rsidRDefault="00CD00E5" w:rsidP="00CD00E5">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Hat der Versicherer gekündigt, und zahlt der Vers</w:t>
      </w:r>
      <w:r w:rsidR="000D49D0" w:rsidRPr="00A3356F">
        <w:rPr>
          <w:rFonts w:ascii="Arial" w:hAnsi="Arial" w:cs="Arial"/>
          <w:sz w:val="18"/>
          <w:szCs w:val="18"/>
        </w:rPr>
        <w:t>i</w:t>
      </w:r>
      <w:r w:rsidR="000D49D0" w:rsidRPr="00A3356F">
        <w:rPr>
          <w:rFonts w:ascii="Arial" w:hAnsi="Arial" w:cs="Arial"/>
          <w:sz w:val="18"/>
          <w:szCs w:val="18"/>
        </w:rPr>
        <w:t>cherungsnehmer danach innerhalb eines Monats den angemahnten Betrag, besteht der Vertrag fort. Für Versicherungsfälle, die zwischen dem Zugang der Kündigung und der Zahlung eingetreten sind, besteht jedoch kein Versicherung</w:t>
      </w:r>
      <w:r w:rsidR="000D49D0" w:rsidRPr="00A3356F">
        <w:rPr>
          <w:rFonts w:ascii="Arial" w:hAnsi="Arial" w:cs="Arial"/>
          <w:sz w:val="18"/>
          <w:szCs w:val="18"/>
        </w:rPr>
        <w:t>s</w:t>
      </w:r>
      <w:r w:rsidR="000D49D0" w:rsidRPr="00A3356F">
        <w:rPr>
          <w:rFonts w:ascii="Arial" w:hAnsi="Arial" w:cs="Arial"/>
          <w:sz w:val="18"/>
          <w:szCs w:val="18"/>
        </w:rPr>
        <w:t>schutz.</w:t>
      </w:r>
    </w:p>
    <w:p w14:paraId="067992D4"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8</w:t>
      </w:r>
      <w:r w:rsidRPr="00A3356F">
        <w:rPr>
          <w:rFonts w:ascii="Arial" w:hAnsi="Arial"/>
          <w:b/>
          <w:sz w:val="18"/>
        </w:rPr>
        <w:tab/>
        <w:t>Ersatzleistung</w:t>
      </w:r>
    </w:p>
    <w:p w14:paraId="0102954D" w14:textId="77777777" w:rsidR="000D49D0"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8.1</w:t>
      </w:r>
      <w:r w:rsidRPr="00A3356F">
        <w:rPr>
          <w:rFonts w:ascii="Arial" w:hAnsi="Arial"/>
          <w:sz w:val="18"/>
        </w:rPr>
        <w:tab/>
        <w:t>Verlust versicherter Sachen</w:t>
      </w:r>
    </w:p>
    <w:p w14:paraId="5B266CFC"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Gehen versicherte Sachen total verloren, werden sie ohne Aussicht auf Wiedererlangung entzogen oder sind sie in der ursprünglichen Beschaffenheit ze</w:t>
      </w:r>
      <w:r w:rsidRPr="00A3356F">
        <w:rPr>
          <w:rFonts w:ascii="Arial" w:hAnsi="Arial"/>
          <w:sz w:val="18"/>
        </w:rPr>
        <w:t>r</w:t>
      </w:r>
      <w:r w:rsidRPr="00A3356F">
        <w:rPr>
          <w:rFonts w:ascii="Arial" w:hAnsi="Arial"/>
          <w:sz w:val="18"/>
        </w:rPr>
        <w:t>stört, so kann der Versicherungsnehmer den auf sie entfallenden Teil der Versicherungssumme abzü</w:t>
      </w:r>
      <w:r w:rsidRPr="00A3356F">
        <w:rPr>
          <w:rFonts w:ascii="Arial" w:hAnsi="Arial"/>
          <w:sz w:val="18"/>
        </w:rPr>
        <w:t>g</w:t>
      </w:r>
      <w:r w:rsidRPr="00A3356F">
        <w:rPr>
          <w:rFonts w:ascii="Arial" w:hAnsi="Arial"/>
          <w:sz w:val="18"/>
        </w:rPr>
        <w:t>lich des Restwertes verla</w:t>
      </w:r>
      <w:r w:rsidRPr="00A3356F">
        <w:rPr>
          <w:rFonts w:ascii="Arial" w:hAnsi="Arial"/>
          <w:sz w:val="18"/>
        </w:rPr>
        <w:t>n</w:t>
      </w:r>
      <w:r w:rsidRPr="00A3356F">
        <w:rPr>
          <w:rFonts w:ascii="Arial" w:hAnsi="Arial"/>
          <w:sz w:val="18"/>
        </w:rPr>
        <w:t>gen.</w:t>
      </w:r>
    </w:p>
    <w:p w14:paraId="6C2FDA5C" w14:textId="77777777" w:rsidR="006E521C" w:rsidRPr="00A3356F" w:rsidRDefault="000D49D0" w:rsidP="00FD630F">
      <w:pPr>
        <w:keepNext/>
        <w:keepLines/>
        <w:tabs>
          <w:tab w:val="left" w:pos="567"/>
        </w:tabs>
        <w:spacing w:after="100"/>
        <w:ind w:left="567" w:hanging="567"/>
        <w:jc w:val="both"/>
        <w:rPr>
          <w:rFonts w:ascii="Arial" w:hAnsi="Arial"/>
          <w:sz w:val="18"/>
        </w:rPr>
      </w:pPr>
      <w:r w:rsidRPr="00A3356F">
        <w:rPr>
          <w:rFonts w:ascii="Arial" w:hAnsi="Arial"/>
          <w:sz w:val="18"/>
        </w:rPr>
        <w:t>8.2</w:t>
      </w:r>
      <w:r w:rsidRPr="00A3356F">
        <w:rPr>
          <w:rFonts w:ascii="Arial" w:hAnsi="Arial"/>
          <w:sz w:val="18"/>
        </w:rPr>
        <w:tab/>
        <w:t>Beschädigung vers</w:t>
      </w:r>
      <w:r w:rsidRPr="00A3356F">
        <w:rPr>
          <w:rFonts w:ascii="Arial" w:hAnsi="Arial"/>
          <w:sz w:val="18"/>
        </w:rPr>
        <w:t>i</w:t>
      </w:r>
      <w:r w:rsidRPr="00A3356F">
        <w:rPr>
          <w:rFonts w:ascii="Arial" w:hAnsi="Arial"/>
          <w:sz w:val="18"/>
        </w:rPr>
        <w:t>cherter Sachen</w:t>
      </w:r>
    </w:p>
    <w:p w14:paraId="02D8E66C"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Werden versicherte Sachen beschädigt, so kann der Versicherungsnehmer Ersatz für die zum Zeitpunkt des Schadeneintritts notwendigen Kosten für die Wiederherstellung der beschädigten Teile verlangen, jedoch nur bis zur Höhe der Versicherung</w:t>
      </w:r>
      <w:r w:rsidRPr="00A3356F">
        <w:rPr>
          <w:rFonts w:ascii="Arial" w:hAnsi="Arial"/>
          <w:sz w:val="18"/>
        </w:rPr>
        <w:t>s</w:t>
      </w:r>
      <w:r w:rsidRPr="00A3356F">
        <w:rPr>
          <w:rFonts w:ascii="Arial" w:hAnsi="Arial"/>
          <w:sz w:val="18"/>
        </w:rPr>
        <w:t>summe.</w:t>
      </w:r>
    </w:p>
    <w:p w14:paraId="560C7F65"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9</w:t>
      </w:r>
      <w:r w:rsidRPr="00A3356F">
        <w:rPr>
          <w:rFonts w:ascii="Arial" w:hAnsi="Arial"/>
          <w:b/>
          <w:sz w:val="18"/>
        </w:rPr>
        <w:tab/>
        <w:t>Fälligkeit der Gel</w:t>
      </w:r>
      <w:r w:rsidRPr="00A3356F">
        <w:rPr>
          <w:rFonts w:ascii="Arial" w:hAnsi="Arial"/>
          <w:b/>
          <w:sz w:val="18"/>
        </w:rPr>
        <w:t>d</w:t>
      </w:r>
      <w:r w:rsidRPr="00A3356F">
        <w:rPr>
          <w:rFonts w:ascii="Arial" w:hAnsi="Arial"/>
          <w:b/>
          <w:sz w:val="18"/>
        </w:rPr>
        <w:t>leistung</w:t>
      </w:r>
    </w:p>
    <w:p w14:paraId="38802E72"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9.1</w:t>
      </w:r>
      <w:r w:rsidRPr="00A3356F">
        <w:rPr>
          <w:rFonts w:ascii="Arial" w:hAnsi="Arial"/>
          <w:sz w:val="18"/>
        </w:rPr>
        <w:tab/>
        <w:t>Geldleistungen des Versicherers werden zwei W</w:t>
      </w:r>
      <w:r w:rsidRPr="00A3356F">
        <w:rPr>
          <w:rFonts w:ascii="Arial" w:hAnsi="Arial"/>
          <w:sz w:val="18"/>
        </w:rPr>
        <w:t>o</w:t>
      </w:r>
      <w:r w:rsidRPr="00A3356F">
        <w:rPr>
          <w:rFonts w:ascii="Arial" w:hAnsi="Arial"/>
          <w:sz w:val="18"/>
        </w:rPr>
        <w:t>chen nach der Beendigung der zur Feststellung des Versicherungsfalles und des Umfangs der Leistung des Versicherers notwendigen Erhebungen fä</w:t>
      </w:r>
      <w:r w:rsidRPr="00A3356F">
        <w:rPr>
          <w:rFonts w:ascii="Arial" w:hAnsi="Arial"/>
          <w:sz w:val="18"/>
        </w:rPr>
        <w:t>l</w:t>
      </w:r>
      <w:r w:rsidRPr="00A3356F">
        <w:rPr>
          <w:rFonts w:ascii="Arial" w:hAnsi="Arial"/>
          <w:sz w:val="18"/>
        </w:rPr>
        <w:t>lig.</w:t>
      </w:r>
    </w:p>
    <w:p w14:paraId="28829359"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9.2</w:t>
      </w:r>
      <w:r w:rsidRPr="00A3356F">
        <w:rPr>
          <w:rFonts w:ascii="Arial" w:hAnsi="Arial"/>
          <w:sz w:val="18"/>
        </w:rPr>
        <w:tab/>
        <w:t>Sind diese Erhebungen nicht bis zum A</w:t>
      </w:r>
      <w:r w:rsidRPr="00A3356F">
        <w:rPr>
          <w:rFonts w:ascii="Arial" w:hAnsi="Arial"/>
          <w:sz w:val="18"/>
        </w:rPr>
        <w:t>b</w:t>
      </w:r>
      <w:r w:rsidRPr="00A3356F">
        <w:rPr>
          <w:rFonts w:ascii="Arial" w:hAnsi="Arial"/>
          <w:sz w:val="18"/>
        </w:rPr>
        <w:t>lauf eines Monats seit der Anzeige des Versicherungsfalles beendet, kann der Versicherungsnehmer A</w:t>
      </w:r>
      <w:r w:rsidRPr="00A3356F">
        <w:rPr>
          <w:rFonts w:ascii="Arial" w:hAnsi="Arial"/>
          <w:sz w:val="18"/>
        </w:rPr>
        <w:t>b</w:t>
      </w:r>
      <w:r w:rsidRPr="00A3356F">
        <w:rPr>
          <w:rFonts w:ascii="Arial" w:hAnsi="Arial"/>
          <w:sz w:val="18"/>
        </w:rPr>
        <w:t>schlags</w:t>
      </w:r>
      <w:r w:rsidRPr="00A3356F">
        <w:rPr>
          <w:rFonts w:ascii="Arial" w:hAnsi="Arial"/>
          <w:sz w:val="18"/>
        </w:rPr>
        <w:lastRenderedPageBreak/>
        <w:t>zahlungen in Höhe des Betrags verlangen, den der Versicherer voraussichtlich mindestens zu zahlen hat. Der Lauf der Frist ist gehemmt, solange die Erhebungen infolge eines Verschuldens des Versicherungsnehmers nicht beendet werden kö</w:t>
      </w:r>
      <w:r w:rsidRPr="00A3356F">
        <w:rPr>
          <w:rFonts w:ascii="Arial" w:hAnsi="Arial"/>
          <w:sz w:val="18"/>
        </w:rPr>
        <w:t>n</w:t>
      </w:r>
      <w:r w:rsidRPr="00A3356F">
        <w:rPr>
          <w:rFonts w:ascii="Arial" w:hAnsi="Arial"/>
          <w:sz w:val="18"/>
        </w:rPr>
        <w:t>nen.</w:t>
      </w:r>
    </w:p>
    <w:p w14:paraId="345B7F32"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9.3</w:t>
      </w:r>
      <w:r w:rsidRPr="00A3356F">
        <w:rPr>
          <w:rFonts w:ascii="Arial" w:hAnsi="Arial"/>
          <w:sz w:val="18"/>
        </w:rPr>
        <w:tab/>
        <w:t>Wenn eine behördliche Untersuchung gegen den Versicherungsnehmer, den Fahrzeugführer oder e</w:t>
      </w:r>
      <w:r w:rsidRPr="00A3356F">
        <w:rPr>
          <w:rFonts w:ascii="Arial" w:hAnsi="Arial"/>
          <w:sz w:val="18"/>
        </w:rPr>
        <w:t>i</w:t>
      </w:r>
      <w:r w:rsidRPr="00A3356F">
        <w:rPr>
          <w:rFonts w:ascii="Arial" w:hAnsi="Arial"/>
          <w:sz w:val="18"/>
        </w:rPr>
        <w:t>nen der Insassen aus Anlass des Schadens eing</w:t>
      </w:r>
      <w:r w:rsidRPr="00A3356F">
        <w:rPr>
          <w:rFonts w:ascii="Arial" w:hAnsi="Arial"/>
          <w:sz w:val="18"/>
        </w:rPr>
        <w:t>e</w:t>
      </w:r>
      <w:r w:rsidRPr="00A3356F">
        <w:rPr>
          <w:rFonts w:ascii="Arial" w:hAnsi="Arial"/>
          <w:sz w:val="18"/>
        </w:rPr>
        <w:t>leitet ist, kann der Versicherer die Zahlung bis zum Abschluss der Untersuchung ve</w:t>
      </w:r>
      <w:r w:rsidRPr="00A3356F">
        <w:rPr>
          <w:rFonts w:ascii="Arial" w:hAnsi="Arial"/>
          <w:sz w:val="18"/>
        </w:rPr>
        <w:t>r</w:t>
      </w:r>
      <w:r w:rsidRPr="00A3356F">
        <w:rPr>
          <w:rFonts w:ascii="Arial" w:hAnsi="Arial"/>
          <w:sz w:val="18"/>
        </w:rPr>
        <w:t>weigern.</w:t>
      </w:r>
    </w:p>
    <w:p w14:paraId="352B6E0B"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10</w:t>
      </w:r>
      <w:r w:rsidRPr="00A3356F">
        <w:rPr>
          <w:rFonts w:ascii="Arial" w:hAnsi="Arial"/>
          <w:b/>
          <w:sz w:val="18"/>
        </w:rPr>
        <w:tab/>
        <w:t>Herbeiführung des Versicherung</w:t>
      </w:r>
      <w:r w:rsidRPr="00A3356F">
        <w:rPr>
          <w:rFonts w:ascii="Arial" w:hAnsi="Arial"/>
          <w:b/>
          <w:sz w:val="18"/>
        </w:rPr>
        <w:t>s</w:t>
      </w:r>
      <w:r w:rsidRPr="00A3356F">
        <w:rPr>
          <w:rFonts w:ascii="Arial" w:hAnsi="Arial"/>
          <w:b/>
          <w:sz w:val="18"/>
        </w:rPr>
        <w:t>falls</w:t>
      </w:r>
    </w:p>
    <w:p w14:paraId="5E295D68" w14:textId="77777777" w:rsidR="006E521C" w:rsidRPr="00A3356F" w:rsidRDefault="000D49D0" w:rsidP="00CD00E5">
      <w:pPr>
        <w:tabs>
          <w:tab w:val="left" w:pos="567"/>
        </w:tabs>
        <w:spacing w:after="100"/>
        <w:ind w:left="567" w:hanging="567"/>
        <w:jc w:val="both"/>
        <w:rPr>
          <w:rFonts w:ascii="Arial" w:hAnsi="Arial"/>
          <w:sz w:val="18"/>
        </w:rPr>
      </w:pPr>
      <w:r w:rsidRPr="00A3356F">
        <w:rPr>
          <w:rFonts w:ascii="Arial" w:hAnsi="Arial"/>
          <w:sz w:val="18"/>
        </w:rPr>
        <w:tab/>
        <w:t>Der Versicherer ist nicht zur Leistung verpflichtet, wenn der Versicherungsnehmer oder der Fahrzeu</w:t>
      </w:r>
      <w:r w:rsidRPr="00A3356F">
        <w:rPr>
          <w:rFonts w:ascii="Arial" w:hAnsi="Arial"/>
          <w:sz w:val="18"/>
        </w:rPr>
        <w:t>g</w:t>
      </w:r>
      <w:r w:rsidRPr="00A3356F">
        <w:rPr>
          <w:rFonts w:ascii="Arial" w:hAnsi="Arial"/>
          <w:sz w:val="18"/>
        </w:rPr>
        <w:t>führer den Versicherungsfall vorsätzlich herbeiführt. Führt der Versicherungsnehmer den Versicherung</w:t>
      </w:r>
      <w:r w:rsidRPr="00A3356F">
        <w:rPr>
          <w:rFonts w:ascii="Arial" w:hAnsi="Arial"/>
          <w:sz w:val="18"/>
        </w:rPr>
        <w:t>s</w:t>
      </w:r>
      <w:r w:rsidRPr="00A3356F">
        <w:rPr>
          <w:rFonts w:ascii="Arial" w:hAnsi="Arial"/>
          <w:sz w:val="18"/>
        </w:rPr>
        <w:t>fall grob fahrlässig herbei, so ist der Versicherer b</w:t>
      </w:r>
      <w:r w:rsidRPr="00A3356F">
        <w:rPr>
          <w:rFonts w:ascii="Arial" w:hAnsi="Arial"/>
          <w:sz w:val="18"/>
        </w:rPr>
        <w:t>e</w:t>
      </w:r>
      <w:r w:rsidRPr="00A3356F">
        <w:rPr>
          <w:rFonts w:ascii="Arial" w:hAnsi="Arial"/>
          <w:sz w:val="18"/>
        </w:rPr>
        <w:t>rechtigt, seine Leistung in einem der Schwere des Verschuldens entsprechenden Verhältnis zu kü</w:t>
      </w:r>
      <w:r w:rsidRPr="00A3356F">
        <w:rPr>
          <w:rFonts w:ascii="Arial" w:hAnsi="Arial"/>
          <w:sz w:val="18"/>
        </w:rPr>
        <w:t>r</w:t>
      </w:r>
      <w:r w:rsidRPr="00A3356F">
        <w:rPr>
          <w:rFonts w:ascii="Arial" w:hAnsi="Arial"/>
          <w:sz w:val="18"/>
        </w:rPr>
        <w:t>zen.</w:t>
      </w:r>
    </w:p>
    <w:p w14:paraId="73F14E92"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11</w:t>
      </w:r>
      <w:r w:rsidRPr="00A3356F">
        <w:rPr>
          <w:rFonts w:ascii="Arial" w:hAnsi="Arial"/>
          <w:b/>
          <w:sz w:val="18"/>
        </w:rPr>
        <w:tab/>
        <w:t>Verhalten nach dem Eintritt des Versicherung</w:t>
      </w:r>
      <w:r w:rsidRPr="00A3356F">
        <w:rPr>
          <w:rFonts w:ascii="Arial" w:hAnsi="Arial"/>
          <w:b/>
          <w:sz w:val="18"/>
        </w:rPr>
        <w:t>s</w:t>
      </w:r>
      <w:r w:rsidRPr="00A3356F">
        <w:rPr>
          <w:rFonts w:ascii="Arial" w:hAnsi="Arial"/>
          <w:b/>
          <w:sz w:val="18"/>
        </w:rPr>
        <w:t>falls</w:t>
      </w:r>
    </w:p>
    <w:p w14:paraId="0B60378B"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11.1</w:t>
      </w:r>
      <w:r w:rsidRPr="00A3356F">
        <w:rPr>
          <w:rFonts w:ascii="Arial" w:hAnsi="Arial"/>
          <w:sz w:val="18"/>
        </w:rPr>
        <w:tab/>
        <w:t>Der Versicherungsnehmer hat dem Versicherer vor Beginn der Wiederinstandsetzung Gelegenheit zur Besichtigung und Feststellung des Schadens zu g</w:t>
      </w:r>
      <w:r w:rsidRPr="00A3356F">
        <w:rPr>
          <w:rFonts w:ascii="Arial" w:hAnsi="Arial"/>
          <w:sz w:val="18"/>
        </w:rPr>
        <w:t>e</w:t>
      </w:r>
      <w:r w:rsidRPr="00A3356F">
        <w:rPr>
          <w:rFonts w:ascii="Arial" w:hAnsi="Arial"/>
          <w:sz w:val="18"/>
        </w:rPr>
        <w:t>ben, ihm jede Untersuchung über Ursache und Höhe des Schadens und über den Umfang seiner En</w:t>
      </w:r>
      <w:r w:rsidRPr="00A3356F">
        <w:rPr>
          <w:rFonts w:ascii="Arial" w:hAnsi="Arial"/>
          <w:sz w:val="18"/>
        </w:rPr>
        <w:t>t</w:t>
      </w:r>
      <w:r w:rsidRPr="00A3356F">
        <w:rPr>
          <w:rFonts w:ascii="Arial" w:hAnsi="Arial"/>
          <w:sz w:val="18"/>
        </w:rPr>
        <w:t>schädigungspflicht zu ge</w:t>
      </w:r>
      <w:r w:rsidRPr="00A3356F">
        <w:rPr>
          <w:rFonts w:ascii="Arial" w:hAnsi="Arial"/>
          <w:sz w:val="18"/>
        </w:rPr>
        <w:t>s</w:t>
      </w:r>
      <w:r w:rsidRPr="00A3356F">
        <w:rPr>
          <w:rFonts w:ascii="Arial" w:hAnsi="Arial"/>
          <w:sz w:val="18"/>
        </w:rPr>
        <w:t>tatten.</w:t>
      </w:r>
    </w:p>
    <w:p w14:paraId="053F96C2"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 xml:space="preserve">Der Versicherungsnehmer hat dem Versicherer jede Auskunft auf Verlangen </w:t>
      </w:r>
      <w:r w:rsidR="003E02FC" w:rsidRPr="00A3356F">
        <w:rPr>
          <w:rFonts w:ascii="Arial" w:hAnsi="Arial"/>
          <w:sz w:val="18"/>
        </w:rPr>
        <w:t xml:space="preserve">in Textform </w:t>
      </w:r>
      <w:r w:rsidRPr="00A3356F">
        <w:rPr>
          <w:rFonts w:ascii="Arial" w:hAnsi="Arial"/>
          <w:sz w:val="18"/>
        </w:rPr>
        <w:t>zu erteilen und Belege beizubringen, sofern ihm dies billigerweise zuzumuten ist.</w:t>
      </w:r>
    </w:p>
    <w:p w14:paraId="738739FC"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11.2</w:t>
      </w:r>
      <w:r w:rsidRPr="00A3356F">
        <w:rPr>
          <w:rFonts w:ascii="Arial" w:hAnsi="Arial"/>
          <w:sz w:val="18"/>
        </w:rPr>
        <w:tab/>
        <w:t>Der Versicherungsnehmer hat die Anweisungen für den Schadensfall unter 11.2.1 bis 11.2.7 zu befo</w:t>
      </w:r>
      <w:r w:rsidRPr="00A3356F">
        <w:rPr>
          <w:rFonts w:ascii="Arial" w:hAnsi="Arial"/>
          <w:sz w:val="18"/>
        </w:rPr>
        <w:t>l</w:t>
      </w:r>
      <w:r w:rsidRPr="00A3356F">
        <w:rPr>
          <w:rFonts w:ascii="Arial" w:hAnsi="Arial"/>
          <w:sz w:val="18"/>
        </w:rPr>
        <w:t>gen.</w:t>
      </w:r>
    </w:p>
    <w:p w14:paraId="25C86A84"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Der Versicherungsnehmer hat:</w:t>
      </w:r>
    </w:p>
    <w:p w14:paraId="14AB0812" w14:textId="77777777" w:rsidR="006E521C"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11.2.1</w:t>
      </w:r>
      <w:r w:rsidRPr="00A3356F">
        <w:rPr>
          <w:rFonts w:ascii="Arial" w:hAnsi="Arial" w:cs="Arial"/>
          <w:sz w:val="18"/>
          <w:szCs w:val="18"/>
        </w:rPr>
        <w:tab/>
        <w:t>den Versicherungsfall dem Versicherer unverzüglich in Textform anzuze</w:t>
      </w:r>
      <w:r w:rsidRPr="00A3356F">
        <w:rPr>
          <w:rFonts w:ascii="Arial" w:hAnsi="Arial" w:cs="Arial"/>
          <w:sz w:val="18"/>
          <w:szCs w:val="18"/>
        </w:rPr>
        <w:t>i</w:t>
      </w:r>
      <w:r w:rsidRPr="00A3356F">
        <w:rPr>
          <w:rFonts w:ascii="Arial" w:hAnsi="Arial" w:cs="Arial"/>
          <w:sz w:val="18"/>
          <w:szCs w:val="18"/>
        </w:rPr>
        <w:t>gen,</w:t>
      </w:r>
    </w:p>
    <w:p w14:paraId="00616446" w14:textId="77777777" w:rsidR="000D49D0"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11.2.2</w:t>
      </w:r>
      <w:r w:rsidRPr="00A3356F">
        <w:rPr>
          <w:rFonts w:ascii="Arial" w:hAnsi="Arial" w:cs="Arial"/>
          <w:sz w:val="18"/>
          <w:szCs w:val="18"/>
        </w:rPr>
        <w:tab/>
        <w:t>für Minderung des entstandenen und Abwendung we</w:t>
      </w:r>
      <w:r w:rsidRPr="00A3356F">
        <w:rPr>
          <w:rFonts w:ascii="Arial" w:hAnsi="Arial" w:cs="Arial"/>
          <w:sz w:val="18"/>
          <w:szCs w:val="18"/>
        </w:rPr>
        <w:t>i</w:t>
      </w:r>
      <w:r w:rsidRPr="00A3356F">
        <w:rPr>
          <w:rFonts w:ascii="Arial" w:hAnsi="Arial" w:cs="Arial"/>
          <w:sz w:val="18"/>
          <w:szCs w:val="18"/>
        </w:rPr>
        <w:t>teren Schadens sorgen.</w:t>
      </w:r>
    </w:p>
    <w:p w14:paraId="33507AB7" w14:textId="77777777" w:rsidR="000D49D0" w:rsidRPr="00A3356F" w:rsidRDefault="000D49D0" w:rsidP="0032311E">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11.2.3</w:t>
      </w:r>
      <w:r w:rsidRPr="00A3356F">
        <w:rPr>
          <w:rFonts w:ascii="Arial" w:hAnsi="Arial" w:cs="Arial"/>
          <w:sz w:val="18"/>
          <w:szCs w:val="18"/>
        </w:rPr>
        <w:tab/>
        <w:t>generell dem Versicherer zum Schadennachweis b</w:t>
      </w:r>
      <w:r w:rsidRPr="00A3356F">
        <w:rPr>
          <w:rFonts w:ascii="Arial" w:hAnsi="Arial" w:cs="Arial"/>
          <w:sz w:val="18"/>
          <w:szCs w:val="18"/>
        </w:rPr>
        <w:t>e</w:t>
      </w:r>
      <w:r w:rsidRPr="00A3356F">
        <w:rPr>
          <w:rFonts w:ascii="Arial" w:hAnsi="Arial" w:cs="Arial"/>
          <w:sz w:val="18"/>
          <w:szCs w:val="18"/>
        </w:rPr>
        <w:t>schaffen,</w:t>
      </w:r>
    </w:p>
    <w:p w14:paraId="31809B8B"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Protokoll über den Unfallhergang, Ursache und Schäden,</w:t>
      </w:r>
    </w:p>
    <w:p w14:paraId="2DDBFC4A"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Unfallskizze,</w:t>
      </w:r>
    </w:p>
    <w:p w14:paraId="6B6A5FB9"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Namen, Anschri</w:t>
      </w:r>
      <w:r w:rsidRPr="00A3356F">
        <w:rPr>
          <w:rFonts w:ascii="Arial" w:hAnsi="Arial"/>
          <w:sz w:val="18"/>
        </w:rPr>
        <w:t>f</w:t>
      </w:r>
      <w:r w:rsidRPr="00A3356F">
        <w:rPr>
          <w:rFonts w:ascii="Arial" w:hAnsi="Arial"/>
          <w:sz w:val="18"/>
        </w:rPr>
        <w:t>ten der Beteiligten,</w:t>
      </w:r>
    </w:p>
    <w:p w14:paraId="6AE728ED"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Namen, Anschri</w:t>
      </w:r>
      <w:r w:rsidRPr="00A3356F">
        <w:rPr>
          <w:rFonts w:ascii="Arial" w:hAnsi="Arial"/>
          <w:sz w:val="18"/>
        </w:rPr>
        <w:t>f</w:t>
      </w:r>
      <w:r w:rsidRPr="00A3356F">
        <w:rPr>
          <w:rFonts w:ascii="Arial" w:hAnsi="Arial"/>
          <w:sz w:val="18"/>
        </w:rPr>
        <w:t>ten von Zeugen,</w:t>
      </w:r>
    </w:p>
    <w:p w14:paraId="4119FB84" w14:textId="77777777" w:rsidR="000D49D0" w:rsidRPr="00A3356F" w:rsidRDefault="000D49D0" w:rsidP="00CD00E5">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Anschrift, Aktenzeichen der aufnehmenden Pol</w:t>
      </w:r>
      <w:r w:rsidRPr="00A3356F">
        <w:rPr>
          <w:rFonts w:ascii="Arial" w:hAnsi="Arial"/>
          <w:sz w:val="18"/>
        </w:rPr>
        <w:t>i</w:t>
      </w:r>
      <w:r w:rsidRPr="00A3356F">
        <w:rPr>
          <w:rFonts w:ascii="Arial" w:hAnsi="Arial"/>
          <w:sz w:val="18"/>
        </w:rPr>
        <w:t>zeidienstste</w:t>
      </w:r>
      <w:r w:rsidRPr="00A3356F">
        <w:rPr>
          <w:rFonts w:ascii="Arial" w:hAnsi="Arial"/>
          <w:sz w:val="18"/>
        </w:rPr>
        <w:t>l</w:t>
      </w:r>
      <w:r w:rsidRPr="00A3356F">
        <w:rPr>
          <w:rFonts w:ascii="Arial" w:hAnsi="Arial"/>
          <w:sz w:val="18"/>
        </w:rPr>
        <w:t>le,</w:t>
      </w:r>
    </w:p>
    <w:p w14:paraId="1CD2D4B1" w14:textId="77777777" w:rsidR="000D49D0" w:rsidRPr="00A3356F" w:rsidRDefault="000D49D0" w:rsidP="00CD00E5">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Wertnachweis, z.B. Originalrec</w:t>
      </w:r>
      <w:r w:rsidRPr="00A3356F">
        <w:rPr>
          <w:rFonts w:ascii="Arial" w:hAnsi="Arial"/>
          <w:sz w:val="18"/>
        </w:rPr>
        <w:t>h</w:t>
      </w:r>
      <w:r w:rsidRPr="00A3356F">
        <w:rPr>
          <w:rFonts w:ascii="Arial" w:hAnsi="Arial"/>
          <w:sz w:val="18"/>
        </w:rPr>
        <w:t>nungen,</w:t>
      </w:r>
    </w:p>
    <w:p w14:paraId="5F3646B1" w14:textId="77777777" w:rsidR="006E521C" w:rsidRPr="00A3356F" w:rsidRDefault="000D49D0" w:rsidP="00CD00E5">
      <w:pPr>
        <w:tabs>
          <w:tab w:val="left" w:pos="765"/>
        </w:tabs>
        <w:spacing w:after="100"/>
        <w:ind w:left="765" w:hanging="198"/>
        <w:jc w:val="both"/>
        <w:rPr>
          <w:rFonts w:ascii="Arial" w:hAnsi="Arial"/>
          <w:sz w:val="18"/>
        </w:rPr>
      </w:pPr>
      <w:r w:rsidRPr="00A3356F">
        <w:rPr>
          <w:rFonts w:ascii="Arial" w:hAnsi="Arial"/>
          <w:sz w:val="18"/>
        </w:rPr>
        <w:t>–</w:t>
      </w:r>
      <w:r w:rsidRPr="00A3356F">
        <w:rPr>
          <w:rFonts w:ascii="Arial" w:hAnsi="Arial"/>
          <w:sz w:val="18"/>
        </w:rPr>
        <w:tab/>
        <w:t>Berechnung des Gesamtschadens.</w:t>
      </w:r>
    </w:p>
    <w:p w14:paraId="4042DD93" w14:textId="77777777" w:rsidR="000D49D0" w:rsidRPr="00A3356F" w:rsidRDefault="000D49D0" w:rsidP="00D335D2">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11.2.4</w:t>
      </w:r>
      <w:r w:rsidRPr="00A3356F">
        <w:rPr>
          <w:rFonts w:ascii="Arial" w:hAnsi="Arial" w:cs="Arial"/>
          <w:sz w:val="18"/>
          <w:szCs w:val="18"/>
        </w:rPr>
        <w:tab/>
        <w:t>bei Kollisionen:</w:t>
      </w:r>
    </w:p>
    <w:p w14:paraId="603B321B"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 xml:space="preserve">Gegner zur gemeinsamen Schadenbesichtigung auffordern und Schadenausmaß gemeinsam </w:t>
      </w:r>
      <w:r w:rsidR="003E02FC" w:rsidRPr="00A3356F">
        <w:rPr>
          <w:rFonts w:ascii="Arial" w:hAnsi="Arial"/>
          <w:sz w:val="18"/>
        </w:rPr>
        <w:t xml:space="preserve">in Textform  </w:t>
      </w:r>
      <w:r w:rsidRPr="00A3356F">
        <w:rPr>
          <w:rFonts w:ascii="Arial" w:hAnsi="Arial"/>
          <w:sz w:val="18"/>
        </w:rPr>
        <w:t>fes</w:t>
      </w:r>
      <w:r w:rsidRPr="00A3356F">
        <w:rPr>
          <w:rFonts w:ascii="Arial" w:hAnsi="Arial"/>
          <w:sz w:val="18"/>
        </w:rPr>
        <w:t>t</w:t>
      </w:r>
      <w:r w:rsidRPr="00A3356F">
        <w:rPr>
          <w:rFonts w:ascii="Arial" w:hAnsi="Arial"/>
          <w:sz w:val="18"/>
        </w:rPr>
        <w:t>halten,</w:t>
      </w:r>
    </w:p>
    <w:p w14:paraId="59FE309D" w14:textId="77777777" w:rsidR="006E521C" w:rsidRPr="00A3356F" w:rsidRDefault="000D49D0" w:rsidP="00CD00E5">
      <w:pPr>
        <w:tabs>
          <w:tab w:val="left" w:pos="765"/>
        </w:tabs>
        <w:spacing w:after="100"/>
        <w:ind w:left="765" w:hanging="198"/>
        <w:jc w:val="both"/>
        <w:rPr>
          <w:rFonts w:ascii="Arial" w:hAnsi="Arial"/>
          <w:sz w:val="18"/>
        </w:rPr>
      </w:pPr>
      <w:r w:rsidRPr="00A3356F">
        <w:rPr>
          <w:rFonts w:ascii="Arial" w:hAnsi="Arial"/>
          <w:sz w:val="18"/>
        </w:rPr>
        <w:t>–</w:t>
      </w:r>
      <w:r w:rsidRPr="00A3356F">
        <w:rPr>
          <w:rFonts w:ascii="Arial" w:hAnsi="Arial"/>
          <w:sz w:val="18"/>
        </w:rPr>
        <w:tab/>
        <w:t xml:space="preserve">Gegner </w:t>
      </w:r>
      <w:r w:rsidR="003E02FC" w:rsidRPr="00A3356F">
        <w:rPr>
          <w:rFonts w:ascii="Arial" w:hAnsi="Arial"/>
          <w:sz w:val="18"/>
        </w:rPr>
        <w:t xml:space="preserve">in Textform </w:t>
      </w:r>
      <w:r w:rsidRPr="00A3356F">
        <w:rPr>
          <w:rFonts w:ascii="Arial" w:hAnsi="Arial"/>
          <w:sz w:val="18"/>
        </w:rPr>
        <w:t xml:space="preserve"> haftbar machen,</w:t>
      </w:r>
    </w:p>
    <w:p w14:paraId="079BEC14" w14:textId="77777777" w:rsidR="000D49D0" w:rsidRPr="00A3356F" w:rsidRDefault="000D49D0" w:rsidP="00D335D2">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11.2.5</w:t>
      </w:r>
      <w:r w:rsidRPr="00A3356F">
        <w:rPr>
          <w:rFonts w:ascii="Arial" w:hAnsi="Arial" w:cs="Arial"/>
          <w:sz w:val="18"/>
          <w:szCs w:val="18"/>
        </w:rPr>
        <w:tab/>
        <w:t>bei Transportschäden dem Versicherer ei</w:t>
      </w:r>
      <w:r w:rsidRPr="00A3356F">
        <w:rPr>
          <w:rFonts w:ascii="Arial" w:hAnsi="Arial" w:cs="Arial"/>
          <w:sz w:val="18"/>
          <w:szCs w:val="18"/>
        </w:rPr>
        <w:t>n</w:t>
      </w:r>
      <w:r w:rsidRPr="00A3356F">
        <w:rPr>
          <w:rFonts w:ascii="Arial" w:hAnsi="Arial" w:cs="Arial"/>
          <w:sz w:val="18"/>
          <w:szCs w:val="18"/>
        </w:rPr>
        <w:t>reichen:</w:t>
      </w:r>
    </w:p>
    <w:p w14:paraId="03BC641B"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Beförderungspapiere (Originalfrachtbrief, Lad</w:t>
      </w:r>
      <w:r w:rsidRPr="00A3356F">
        <w:rPr>
          <w:rFonts w:ascii="Arial" w:hAnsi="Arial"/>
          <w:sz w:val="18"/>
        </w:rPr>
        <w:t>e</w:t>
      </w:r>
      <w:r w:rsidRPr="00A3356F">
        <w:rPr>
          <w:rFonts w:ascii="Arial" w:hAnsi="Arial"/>
          <w:sz w:val="18"/>
        </w:rPr>
        <w:t>schein und dgl.),</w:t>
      </w:r>
    </w:p>
    <w:p w14:paraId="6D59130F"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schriftliche Abtretungserklärung des aus dem B</w:t>
      </w:r>
      <w:r w:rsidRPr="00A3356F">
        <w:rPr>
          <w:rFonts w:ascii="Arial" w:hAnsi="Arial"/>
          <w:sz w:val="18"/>
        </w:rPr>
        <w:t>e</w:t>
      </w:r>
      <w:r w:rsidRPr="00A3356F">
        <w:rPr>
          <w:rFonts w:ascii="Arial" w:hAnsi="Arial"/>
          <w:sz w:val="18"/>
        </w:rPr>
        <w:t>förderungsvertrag Berechtigten an den Versich</w:t>
      </w:r>
      <w:r w:rsidRPr="00A3356F">
        <w:rPr>
          <w:rFonts w:ascii="Arial" w:hAnsi="Arial"/>
          <w:sz w:val="18"/>
        </w:rPr>
        <w:t>e</w:t>
      </w:r>
      <w:r w:rsidRPr="00A3356F">
        <w:rPr>
          <w:rFonts w:ascii="Arial" w:hAnsi="Arial"/>
          <w:sz w:val="18"/>
        </w:rPr>
        <w:t>rer,</w:t>
      </w:r>
    </w:p>
    <w:p w14:paraId="0D3D0995" w14:textId="77777777" w:rsidR="000D49D0" w:rsidRPr="00A3356F" w:rsidRDefault="000D49D0" w:rsidP="00D335D2">
      <w:pPr>
        <w:tabs>
          <w:tab w:val="left" w:pos="765"/>
        </w:tabs>
        <w:ind w:left="765" w:hanging="198"/>
        <w:jc w:val="both"/>
        <w:rPr>
          <w:rFonts w:ascii="Arial" w:hAnsi="Arial"/>
          <w:sz w:val="18"/>
        </w:rPr>
      </w:pPr>
      <w:r w:rsidRPr="00A3356F">
        <w:rPr>
          <w:rFonts w:ascii="Arial" w:hAnsi="Arial"/>
          <w:sz w:val="18"/>
        </w:rPr>
        <w:t>–</w:t>
      </w:r>
      <w:r w:rsidRPr="00A3356F">
        <w:rPr>
          <w:rFonts w:ascii="Arial" w:hAnsi="Arial"/>
          <w:sz w:val="18"/>
        </w:rPr>
        <w:tab/>
        <w:t xml:space="preserve">Bescheinigung des Transportunternehmens, in dessen Gewahrsam sich die versicherten Sachen </w:t>
      </w:r>
      <w:r w:rsidRPr="00A3356F">
        <w:rPr>
          <w:rFonts w:ascii="Arial" w:hAnsi="Arial"/>
          <w:sz w:val="18"/>
        </w:rPr>
        <w:t>bei Eintritt des Versicherungsfalles befunden h</w:t>
      </w:r>
      <w:r w:rsidRPr="00A3356F">
        <w:rPr>
          <w:rFonts w:ascii="Arial" w:hAnsi="Arial"/>
          <w:sz w:val="18"/>
        </w:rPr>
        <w:t>a</w:t>
      </w:r>
      <w:r w:rsidRPr="00A3356F">
        <w:rPr>
          <w:rFonts w:ascii="Arial" w:hAnsi="Arial"/>
          <w:sz w:val="18"/>
        </w:rPr>
        <w:t>ben, nämlich</w:t>
      </w:r>
    </w:p>
    <w:p w14:paraId="79A55897" w14:textId="77777777" w:rsidR="000D49D0" w:rsidRPr="00A3356F" w:rsidRDefault="000D49D0" w:rsidP="00D335D2">
      <w:pPr>
        <w:tabs>
          <w:tab w:val="left" w:pos="964"/>
        </w:tabs>
        <w:ind w:left="963" w:hanging="198"/>
        <w:jc w:val="both"/>
        <w:rPr>
          <w:rFonts w:ascii="Arial" w:hAnsi="Arial"/>
          <w:sz w:val="18"/>
        </w:rPr>
      </w:pPr>
      <w:r w:rsidRPr="00A3356F">
        <w:rPr>
          <w:rFonts w:ascii="Arial" w:hAnsi="Arial"/>
          <w:sz w:val="18"/>
        </w:rPr>
        <w:t>–</w:t>
      </w:r>
      <w:r w:rsidRPr="00A3356F">
        <w:rPr>
          <w:rFonts w:ascii="Arial" w:hAnsi="Arial"/>
          <w:sz w:val="18"/>
        </w:rPr>
        <w:tab/>
        <w:t>bei Eisenbahntransporten die bahnamtliche B</w:t>
      </w:r>
      <w:r w:rsidRPr="00A3356F">
        <w:rPr>
          <w:rFonts w:ascii="Arial" w:hAnsi="Arial"/>
          <w:sz w:val="18"/>
        </w:rPr>
        <w:t>e</w:t>
      </w:r>
      <w:r w:rsidRPr="00A3356F">
        <w:rPr>
          <w:rFonts w:ascii="Arial" w:hAnsi="Arial"/>
          <w:sz w:val="18"/>
        </w:rPr>
        <w:t>schein</w:t>
      </w:r>
      <w:r w:rsidRPr="00A3356F">
        <w:rPr>
          <w:rFonts w:ascii="Arial" w:hAnsi="Arial"/>
          <w:sz w:val="18"/>
        </w:rPr>
        <w:t>i</w:t>
      </w:r>
      <w:r w:rsidRPr="00A3356F">
        <w:rPr>
          <w:rFonts w:ascii="Arial" w:hAnsi="Arial"/>
          <w:sz w:val="18"/>
        </w:rPr>
        <w:t>gung,</w:t>
      </w:r>
    </w:p>
    <w:p w14:paraId="5744934A" w14:textId="77777777" w:rsidR="006E521C" w:rsidRPr="00A3356F" w:rsidRDefault="000D49D0" w:rsidP="00CD00E5">
      <w:pPr>
        <w:tabs>
          <w:tab w:val="left" w:pos="964"/>
        </w:tabs>
        <w:spacing w:after="100"/>
        <w:ind w:left="963" w:hanging="198"/>
        <w:jc w:val="both"/>
        <w:rPr>
          <w:rFonts w:ascii="Arial" w:hAnsi="Arial"/>
          <w:sz w:val="18"/>
        </w:rPr>
      </w:pPr>
      <w:r w:rsidRPr="00A3356F">
        <w:rPr>
          <w:rFonts w:ascii="Arial" w:hAnsi="Arial"/>
          <w:sz w:val="18"/>
        </w:rPr>
        <w:t>–</w:t>
      </w:r>
      <w:r w:rsidRPr="00A3356F">
        <w:rPr>
          <w:rFonts w:ascii="Arial" w:hAnsi="Arial"/>
          <w:sz w:val="18"/>
        </w:rPr>
        <w:tab/>
        <w:t>bei Transporten mit Kraftfahrzeug einen Bericht des Fahrzeugführers mit einer Stellungnahme des Unterne</w:t>
      </w:r>
      <w:r w:rsidRPr="00A3356F">
        <w:rPr>
          <w:rFonts w:ascii="Arial" w:hAnsi="Arial"/>
          <w:sz w:val="18"/>
        </w:rPr>
        <w:t>h</w:t>
      </w:r>
      <w:r w:rsidRPr="00A3356F">
        <w:rPr>
          <w:rFonts w:ascii="Arial" w:hAnsi="Arial"/>
          <w:sz w:val="18"/>
        </w:rPr>
        <w:t>mers,</w:t>
      </w:r>
    </w:p>
    <w:p w14:paraId="7CD3503A" w14:textId="77777777" w:rsidR="006E521C" w:rsidRPr="00A3356F" w:rsidRDefault="00D335D2" w:rsidP="00D335D2">
      <w:pPr>
        <w:keepNext/>
        <w:tabs>
          <w:tab w:val="left" w:pos="567"/>
        </w:tabs>
        <w:spacing w:after="100"/>
        <w:ind w:left="567" w:hanging="567"/>
        <w:jc w:val="both"/>
        <w:rPr>
          <w:rFonts w:ascii="Arial" w:hAnsi="Arial"/>
          <w:sz w:val="18"/>
        </w:rPr>
      </w:pPr>
      <w:r w:rsidRPr="00A3356F">
        <w:rPr>
          <w:rFonts w:ascii="Arial" w:hAnsi="Arial"/>
          <w:sz w:val="18"/>
        </w:rPr>
        <w:t>11.2.6</w:t>
      </w:r>
      <w:r w:rsidRPr="00A3356F">
        <w:rPr>
          <w:rFonts w:ascii="Arial" w:hAnsi="Arial"/>
          <w:sz w:val="18"/>
        </w:rPr>
        <w:tab/>
      </w:r>
      <w:r w:rsidR="00C46967" w:rsidRPr="00A3356F">
        <w:rPr>
          <w:rFonts w:ascii="Arial" w:hAnsi="Arial"/>
          <w:sz w:val="18"/>
        </w:rPr>
        <w:t>und</w:t>
      </w:r>
    </w:p>
    <w:p w14:paraId="51B9B2D0"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Schäden durch Brand, Explosion, Einbruchdie</w:t>
      </w:r>
      <w:r w:rsidRPr="00A3356F">
        <w:rPr>
          <w:rFonts w:ascii="Arial" w:hAnsi="Arial"/>
          <w:sz w:val="18"/>
        </w:rPr>
        <w:t>b</w:t>
      </w:r>
      <w:r w:rsidRPr="00A3356F">
        <w:rPr>
          <w:rFonts w:ascii="Arial" w:hAnsi="Arial"/>
          <w:sz w:val="18"/>
        </w:rPr>
        <w:t>stahl und Diebstahl der zuständigen Polizeidienststelle melden und dieser eine Aufstellung der beschädi</w:t>
      </w:r>
      <w:r w:rsidRPr="00A3356F">
        <w:rPr>
          <w:rFonts w:ascii="Arial" w:hAnsi="Arial"/>
          <w:sz w:val="18"/>
        </w:rPr>
        <w:t>g</w:t>
      </w:r>
      <w:r w:rsidRPr="00A3356F">
        <w:rPr>
          <w:rFonts w:ascii="Arial" w:hAnsi="Arial"/>
          <w:sz w:val="18"/>
        </w:rPr>
        <w:t>ten bzw. entwendeten Sachen einre</w:t>
      </w:r>
      <w:r w:rsidRPr="00A3356F">
        <w:rPr>
          <w:rFonts w:ascii="Arial" w:hAnsi="Arial"/>
          <w:sz w:val="18"/>
        </w:rPr>
        <w:t>i</w:t>
      </w:r>
      <w:r w:rsidRPr="00A3356F">
        <w:rPr>
          <w:rFonts w:ascii="Arial" w:hAnsi="Arial"/>
          <w:sz w:val="18"/>
        </w:rPr>
        <w:t>chen,</w:t>
      </w:r>
    </w:p>
    <w:p w14:paraId="5C0DA536" w14:textId="77777777" w:rsidR="006E521C" w:rsidRPr="00A3356F" w:rsidRDefault="000D49D0" w:rsidP="00D335D2">
      <w:pPr>
        <w:tabs>
          <w:tab w:val="left" w:pos="567"/>
        </w:tabs>
        <w:spacing w:after="100"/>
        <w:ind w:left="567" w:hanging="567"/>
        <w:jc w:val="both"/>
        <w:rPr>
          <w:rFonts w:ascii="Arial" w:hAnsi="Arial"/>
          <w:sz w:val="18"/>
        </w:rPr>
      </w:pPr>
      <w:r w:rsidRPr="00A3356F">
        <w:rPr>
          <w:rFonts w:ascii="Arial" w:hAnsi="Arial"/>
          <w:sz w:val="18"/>
        </w:rPr>
        <w:tab/>
        <w:t>Schäden durch Brand, Explosion, Einbruchdie</w:t>
      </w:r>
      <w:r w:rsidRPr="00A3356F">
        <w:rPr>
          <w:rFonts w:ascii="Arial" w:hAnsi="Arial"/>
          <w:sz w:val="18"/>
        </w:rPr>
        <w:t>b</w:t>
      </w:r>
      <w:r w:rsidRPr="00A3356F">
        <w:rPr>
          <w:rFonts w:ascii="Arial" w:hAnsi="Arial"/>
          <w:sz w:val="18"/>
        </w:rPr>
        <w:t>stahl und Diebstahl im Ausland der örtlich zuständigen Polizei- und Hafenbehörde im Ausland melden und zusätzlich im Inland bei der für den Wohnort des Geschädigten zuständigen Polizeidienststelle anze</w:t>
      </w:r>
      <w:r w:rsidRPr="00A3356F">
        <w:rPr>
          <w:rFonts w:ascii="Arial" w:hAnsi="Arial"/>
          <w:sz w:val="18"/>
        </w:rPr>
        <w:t>i</w:t>
      </w:r>
      <w:r w:rsidRPr="00A3356F">
        <w:rPr>
          <w:rFonts w:ascii="Arial" w:hAnsi="Arial"/>
          <w:sz w:val="18"/>
        </w:rPr>
        <w:t>gen.</w:t>
      </w:r>
    </w:p>
    <w:p w14:paraId="1287E5AE" w14:textId="77777777" w:rsidR="006E521C" w:rsidRPr="00A3356F" w:rsidRDefault="000D49D0" w:rsidP="00D335D2">
      <w:pPr>
        <w:keepNext/>
        <w:tabs>
          <w:tab w:val="left" w:pos="567"/>
        </w:tabs>
        <w:spacing w:after="100"/>
        <w:ind w:left="567" w:hanging="567"/>
        <w:jc w:val="both"/>
        <w:rPr>
          <w:rFonts w:ascii="Arial" w:hAnsi="Arial"/>
          <w:sz w:val="18"/>
        </w:rPr>
      </w:pPr>
      <w:r w:rsidRPr="00A3356F">
        <w:rPr>
          <w:rFonts w:ascii="Arial" w:hAnsi="Arial"/>
          <w:sz w:val="18"/>
        </w:rPr>
        <w:t>11.2.7</w:t>
      </w:r>
      <w:r w:rsidRPr="00A3356F">
        <w:rPr>
          <w:rFonts w:ascii="Arial" w:hAnsi="Arial"/>
          <w:sz w:val="18"/>
        </w:rPr>
        <w:tab/>
        <w:t>Ein Verkauf beschädigter versicherter Sachen ist vor Anerkennung des Schadens ohne Einwilligung des Versicherers nicht ge</w:t>
      </w:r>
      <w:r w:rsidRPr="00A3356F">
        <w:rPr>
          <w:rFonts w:ascii="Arial" w:hAnsi="Arial"/>
          <w:sz w:val="18"/>
        </w:rPr>
        <w:t>s</w:t>
      </w:r>
      <w:r w:rsidRPr="00A3356F">
        <w:rPr>
          <w:rFonts w:ascii="Arial" w:hAnsi="Arial"/>
          <w:sz w:val="18"/>
        </w:rPr>
        <w:t>tattet.</w:t>
      </w:r>
    </w:p>
    <w:p w14:paraId="02830E9E" w14:textId="77777777" w:rsidR="006E521C" w:rsidRPr="00A3356F" w:rsidRDefault="00C46967"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12</w:t>
      </w:r>
      <w:r w:rsidR="000D49D0" w:rsidRPr="00A3356F">
        <w:rPr>
          <w:rFonts w:ascii="Arial" w:hAnsi="Arial"/>
          <w:b/>
          <w:sz w:val="18"/>
        </w:rPr>
        <w:tab/>
        <w:t>Rechtsfolgen bei Verletzung von Obliegenhe</w:t>
      </w:r>
      <w:r w:rsidR="000D49D0" w:rsidRPr="00A3356F">
        <w:rPr>
          <w:rFonts w:ascii="Arial" w:hAnsi="Arial"/>
          <w:b/>
          <w:sz w:val="18"/>
        </w:rPr>
        <w:t>i</w:t>
      </w:r>
      <w:r w:rsidR="000D49D0" w:rsidRPr="00A3356F">
        <w:rPr>
          <w:rFonts w:ascii="Arial" w:hAnsi="Arial"/>
          <w:b/>
          <w:sz w:val="18"/>
        </w:rPr>
        <w:t>ten</w:t>
      </w:r>
    </w:p>
    <w:p w14:paraId="78D48508" w14:textId="77777777" w:rsidR="000D49D0" w:rsidRPr="00A3356F" w:rsidRDefault="000D49D0"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12.1</w:t>
      </w:r>
      <w:r w:rsidRPr="00A3356F">
        <w:rPr>
          <w:rFonts w:ascii="Arial" w:hAnsi="Arial" w:cs="Arial"/>
          <w:sz w:val="18"/>
          <w:szCs w:val="18"/>
        </w:rPr>
        <w:tab/>
        <w:t>Kündigungsrecht des Versicherers</w:t>
      </w:r>
    </w:p>
    <w:p w14:paraId="0C00889C" w14:textId="77777777" w:rsidR="006E521C" w:rsidRPr="00A3356F" w:rsidRDefault="007947FF" w:rsidP="007947FF">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Verletzt der Versicherungsnehmer eine Obliegenheit aus diesem Vertrag, die er vor Eintritt des Versich</w:t>
      </w:r>
      <w:r w:rsidR="000D49D0" w:rsidRPr="00A3356F">
        <w:rPr>
          <w:rFonts w:ascii="Arial" w:hAnsi="Arial"/>
          <w:sz w:val="18"/>
        </w:rPr>
        <w:t>e</w:t>
      </w:r>
      <w:r w:rsidR="000D49D0" w:rsidRPr="00A3356F">
        <w:rPr>
          <w:rFonts w:ascii="Arial" w:hAnsi="Arial"/>
          <w:sz w:val="18"/>
        </w:rPr>
        <w:t>rungsfalles zu erfüllen hat, kann der Versicherer den Vertrag innerhalb eines Monats ab Kenntnis von der Obliegenheitsverletzung fristlos kündigen. Der Vers</w:t>
      </w:r>
      <w:r w:rsidR="000D49D0" w:rsidRPr="00A3356F">
        <w:rPr>
          <w:rFonts w:ascii="Arial" w:hAnsi="Arial"/>
          <w:sz w:val="18"/>
        </w:rPr>
        <w:t>i</w:t>
      </w:r>
      <w:r w:rsidR="000D49D0" w:rsidRPr="00A3356F">
        <w:rPr>
          <w:rFonts w:ascii="Arial" w:hAnsi="Arial"/>
          <w:sz w:val="18"/>
        </w:rPr>
        <w:t>cherer hat kein Kündigungsrecht, wenn der Vers</w:t>
      </w:r>
      <w:r w:rsidR="000D49D0" w:rsidRPr="00A3356F">
        <w:rPr>
          <w:rFonts w:ascii="Arial" w:hAnsi="Arial"/>
          <w:sz w:val="18"/>
        </w:rPr>
        <w:t>i</w:t>
      </w:r>
      <w:r w:rsidR="000D49D0" w:rsidRPr="00A3356F">
        <w:rPr>
          <w:rFonts w:ascii="Arial" w:hAnsi="Arial"/>
          <w:sz w:val="18"/>
        </w:rPr>
        <w:t>cherungsnehmer nachweist, dass die Obliegenheit</w:t>
      </w:r>
      <w:r w:rsidR="000D49D0" w:rsidRPr="00A3356F">
        <w:rPr>
          <w:rFonts w:ascii="Arial" w:hAnsi="Arial"/>
          <w:sz w:val="18"/>
        </w:rPr>
        <w:t>s</w:t>
      </w:r>
      <w:r w:rsidR="000D49D0" w:rsidRPr="00A3356F">
        <w:rPr>
          <w:rFonts w:ascii="Arial" w:hAnsi="Arial"/>
          <w:sz w:val="18"/>
        </w:rPr>
        <w:t>verletzung weder auf Vorsatz noch auf grober Fah</w:t>
      </w:r>
      <w:r w:rsidR="000D49D0" w:rsidRPr="00A3356F">
        <w:rPr>
          <w:rFonts w:ascii="Arial" w:hAnsi="Arial"/>
          <w:sz w:val="18"/>
        </w:rPr>
        <w:t>r</w:t>
      </w:r>
      <w:r w:rsidR="000D49D0" w:rsidRPr="00A3356F">
        <w:rPr>
          <w:rFonts w:ascii="Arial" w:hAnsi="Arial"/>
          <w:sz w:val="18"/>
        </w:rPr>
        <w:t>lässigkeit b</w:t>
      </w:r>
      <w:r w:rsidR="000D49D0" w:rsidRPr="00A3356F">
        <w:rPr>
          <w:rFonts w:ascii="Arial" w:hAnsi="Arial"/>
          <w:sz w:val="18"/>
        </w:rPr>
        <w:t>e</w:t>
      </w:r>
      <w:r w:rsidR="000D49D0" w:rsidRPr="00A3356F">
        <w:rPr>
          <w:rFonts w:ascii="Arial" w:hAnsi="Arial"/>
          <w:sz w:val="18"/>
        </w:rPr>
        <w:t>ruhte.</w:t>
      </w:r>
    </w:p>
    <w:p w14:paraId="0B858717" w14:textId="77777777" w:rsidR="006E521C" w:rsidRPr="00A3356F" w:rsidRDefault="000D49D0"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12.2</w:t>
      </w:r>
      <w:r w:rsidRPr="00A3356F">
        <w:rPr>
          <w:rFonts w:ascii="Arial" w:hAnsi="Arial" w:cs="Arial"/>
          <w:sz w:val="18"/>
          <w:szCs w:val="18"/>
        </w:rPr>
        <w:tab/>
        <w:t>Umfang des Versicherungsschutzes bei Obliege</w:t>
      </w:r>
      <w:r w:rsidRPr="00A3356F">
        <w:rPr>
          <w:rFonts w:ascii="Arial" w:hAnsi="Arial" w:cs="Arial"/>
          <w:sz w:val="18"/>
          <w:szCs w:val="18"/>
        </w:rPr>
        <w:t>n</w:t>
      </w:r>
      <w:r w:rsidRPr="00A3356F">
        <w:rPr>
          <w:rFonts w:ascii="Arial" w:hAnsi="Arial" w:cs="Arial"/>
          <w:sz w:val="18"/>
          <w:szCs w:val="18"/>
        </w:rPr>
        <w:t>heitsve</w:t>
      </w:r>
      <w:r w:rsidRPr="00A3356F">
        <w:rPr>
          <w:rFonts w:ascii="Arial" w:hAnsi="Arial" w:cs="Arial"/>
          <w:sz w:val="18"/>
          <w:szCs w:val="18"/>
        </w:rPr>
        <w:t>r</w:t>
      </w:r>
      <w:r w:rsidRPr="00A3356F">
        <w:rPr>
          <w:rFonts w:ascii="Arial" w:hAnsi="Arial" w:cs="Arial"/>
          <w:sz w:val="18"/>
          <w:szCs w:val="18"/>
        </w:rPr>
        <w:t xml:space="preserve">letzung </w:t>
      </w:r>
    </w:p>
    <w:p w14:paraId="1C9C3C99" w14:textId="77777777" w:rsidR="006E521C" w:rsidRPr="00A3356F" w:rsidRDefault="00F126B5" w:rsidP="007947FF">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Wird eine Obliegenheit aus diesem Vertrag vorsät</w:t>
      </w:r>
      <w:r w:rsidR="000D49D0" w:rsidRPr="00A3356F">
        <w:rPr>
          <w:rFonts w:ascii="Arial" w:hAnsi="Arial"/>
          <w:sz w:val="18"/>
        </w:rPr>
        <w:t>z</w:t>
      </w:r>
      <w:r w:rsidR="000D49D0" w:rsidRPr="00A3356F">
        <w:rPr>
          <w:rFonts w:ascii="Arial" w:hAnsi="Arial"/>
          <w:sz w:val="18"/>
        </w:rPr>
        <w:t>lich verletzt, verliert der Versicherungsnehmer se</w:t>
      </w:r>
      <w:r w:rsidR="000D49D0" w:rsidRPr="00A3356F">
        <w:rPr>
          <w:rFonts w:ascii="Arial" w:hAnsi="Arial"/>
          <w:sz w:val="18"/>
        </w:rPr>
        <w:t>i</w:t>
      </w:r>
      <w:r w:rsidR="000D49D0" w:rsidRPr="00A3356F">
        <w:rPr>
          <w:rFonts w:ascii="Arial" w:hAnsi="Arial"/>
          <w:sz w:val="18"/>
        </w:rPr>
        <w:t>nen Versicherungsschutz. Bei grob fahrlässiger Ve</w:t>
      </w:r>
      <w:r w:rsidR="000D49D0" w:rsidRPr="00A3356F">
        <w:rPr>
          <w:rFonts w:ascii="Arial" w:hAnsi="Arial"/>
          <w:sz w:val="18"/>
        </w:rPr>
        <w:t>r</w:t>
      </w:r>
      <w:r w:rsidR="000D49D0" w:rsidRPr="00A3356F">
        <w:rPr>
          <w:rFonts w:ascii="Arial" w:hAnsi="Arial"/>
          <w:sz w:val="18"/>
        </w:rPr>
        <w:t>letzung einer Obliegenheit ist der Versicherer b</w:t>
      </w:r>
      <w:r w:rsidR="000D49D0" w:rsidRPr="00A3356F">
        <w:rPr>
          <w:rFonts w:ascii="Arial" w:hAnsi="Arial"/>
          <w:sz w:val="18"/>
        </w:rPr>
        <w:t>e</w:t>
      </w:r>
      <w:r w:rsidR="000D49D0" w:rsidRPr="00A3356F">
        <w:rPr>
          <w:rFonts w:ascii="Arial" w:hAnsi="Arial"/>
          <w:sz w:val="18"/>
        </w:rPr>
        <w:t>rechtigt, seine Leistung in einem der Schwere des Verschuldens des Versicherungsnehmers entspr</w:t>
      </w:r>
      <w:r w:rsidR="000D49D0" w:rsidRPr="00A3356F">
        <w:rPr>
          <w:rFonts w:ascii="Arial" w:hAnsi="Arial"/>
          <w:sz w:val="18"/>
        </w:rPr>
        <w:t>e</w:t>
      </w:r>
      <w:r w:rsidR="000D49D0" w:rsidRPr="00A3356F">
        <w:rPr>
          <w:rFonts w:ascii="Arial" w:hAnsi="Arial"/>
          <w:sz w:val="18"/>
        </w:rPr>
        <w:t>che</w:t>
      </w:r>
      <w:r w:rsidR="000D49D0" w:rsidRPr="00A3356F">
        <w:rPr>
          <w:rFonts w:ascii="Arial" w:hAnsi="Arial"/>
          <w:sz w:val="18"/>
        </w:rPr>
        <w:t>n</w:t>
      </w:r>
      <w:r w:rsidR="000D49D0" w:rsidRPr="00A3356F">
        <w:rPr>
          <w:rFonts w:ascii="Arial" w:hAnsi="Arial"/>
          <w:sz w:val="18"/>
        </w:rPr>
        <w:t>den Verhältnis zu kürzen. Der vollständige oder tei</w:t>
      </w:r>
      <w:r w:rsidR="000D49D0" w:rsidRPr="00A3356F">
        <w:rPr>
          <w:rFonts w:ascii="Arial" w:hAnsi="Arial"/>
          <w:sz w:val="18"/>
        </w:rPr>
        <w:t>l</w:t>
      </w:r>
      <w:r w:rsidR="000D49D0" w:rsidRPr="00A3356F">
        <w:rPr>
          <w:rFonts w:ascii="Arial" w:hAnsi="Arial"/>
          <w:sz w:val="18"/>
        </w:rPr>
        <w:t>weise Wegfall des Versicherungsschutzes hat bei Verle</w:t>
      </w:r>
      <w:r w:rsidR="000D49D0" w:rsidRPr="00A3356F">
        <w:rPr>
          <w:rFonts w:ascii="Arial" w:hAnsi="Arial"/>
          <w:sz w:val="18"/>
        </w:rPr>
        <w:t>t</w:t>
      </w:r>
      <w:r w:rsidR="000D49D0" w:rsidRPr="00A3356F">
        <w:rPr>
          <w:rFonts w:ascii="Arial" w:hAnsi="Arial"/>
          <w:sz w:val="18"/>
        </w:rPr>
        <w:t>zung einer nach Eintritt des Versicherungsfalls bestehenden Auskunfts- oder Aufklärungsobliege</w:t>
      </w:r>
      <w:r w:rsidR="000D49D0" w:rsidRPr="00A3356F">
        <w:rPr>
          <w:rFonts w:ascii="Arial" w:hAnsi="Arial"/>
          <w:sz w:val="18"/>
        </w:rPr>
        <w:t>n</w:t>
      </w:r>
      <w:r w:rsidR="000D49D0" w:rsidRPr="00A3356F">
        <w:rPr>
          <w:rFonts w:ascii="Arial" w:hAnsi="Arial"/>
          <w:sz w:val="18"/>
        </w:rPr>
        <w:t>heit zur Voraussetzung, dass der Versicherer den Versicherungsnehmer durch g</w:t>
      </w:r>
      <w:r w:rsidR="000D49D0" w:rsidRPr="00A3356F">
        <w:rPr>
          <w:rFonts w:ascii="Arial" w:hAnsi="Arial"/>
          <w:sz w:val="18"/>
        </w:rPr>
        <w:t>e</w:t>
      </w:r>
      <w:r w:rsidR="000D49D0" w:rsidRPr="00A3356F">
        <w:rPr>
          <w:rFonts w:ascii="Arial" w:hAnsi="Arial"/>
          <w:sz w:val="18"/>
        </w:rPr>
        <w:t>sonderte Mitteilung in Textform auf diese Rechtsfolge hingewi</w:t>
      </w:r>
      <w:r w:rsidR="000D49D0" w:rsidRPr="00A3356F">
        <w:rPr>
          <w:rFonts w:ascii="Arial" w:hAnsi="Arial"/>
          <w:sz w:val="18"/>
        </w:rPr>
        <w:t>e</w:t>
      </w:r>
      <w:r w:rsidR="000D49D0" w:rsidRPr="00A3356F">
        <w:rPr>
          <w:rFonts w:ascii="Arial" w:hAnsi="Arial"/>
          <w:sz w:val="18"/>
        </w:rPr>
        <w:t>sen hat.</w:t>
      </w:r>
    </w:p>
    <w:p w14:paraId="30CD78BF" w14:textId="77777777" w:rsidR="006E521C" w:rsidRPr="00A3356F" w:rsidRDefault="000D49D0" w:rsidP="007947FF">
      <w:pPr>
        <w:tabs>
          <w:tab w:val="left" w:pos="567"/>
        </w:tabs>
        <w:spacing w:after="100"/>
        <w:ind w:left="567" w:hanging="567"/>
        <w:jc w:val="both"/>
        <w:rPr>
          <w:rFonts w:ascii="Arial" w:hAnsi="Arial"/>
          <w:sz w:val="18"/>
        </w:rPr>
      </w:pPr>
      <w:r w:rsidRPr="00A3356F">
        <w:rPr>
          <w:rFonts w:ascii="Arial" w:hAnsi="Arial"/>
          <w:sz w:val="18"/>
        </w:rPr>
        <w:tab/>
        <w:t>Weist der Versicherungsnehmer nach, dass er die Obliegenheit nicht grob fahrlässig verletzt hat, bleibt der Versicherungsschutz b</w:t>
      </w:r>
      <w:r w:rsidRPr="00A3356F">
        <w:rPr>
          <w:rFonts w:ascii="Arial" w:hAnsi="Arial"/>
          <w:sz w:val="18"/>
        </w:rPr>
        <w:t>e</w:t>
      </w:r>
      <w:r w:rsidRPr="00A3356F">
        <w:rPr>
          <w:rFonts w:ascii="Arial" w:hAnsi="Arial"/>
          <w:sz w:val="18"/>
        </w:rPr>
        <w:t>stehen.</w:t>
      </w:r>
    </w:p>
    <w:p w14:paraId="559E15F2" w14:textId="77777777" w:rsidR="006E521C" w:rsidRPr="00A3356F" w:rsidRDefault="007947FF" w:rsidP="007947FF">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Der Versicherungsschutz bleibt auch bestehen, wenn der Versicherungsnehmer nachweist, dass die Verletzung der Obliegenheit weder für den Eintritt oder die Feststellung des Versicherungsfalls noch für die Feststellung oder den Umfang der dem Vers</w:t>
      </w:r>
      <w:r w:rsidR="000D49D0" w:rsidRPr="00A3356F">
        <w:rPr>
          <w:rFonts w:ascii="Arial" w:hAnsi="Arial"/>
          <w:sz w:val="18"/>
        </w:rPr>
        <w:t>i</w:t>
      </w:r>
      <w:r w:rsidR="000D49D0" w:rsidRPr="00A3356F">
        <w:rPr>
          <w:rFonts w:ascii="Arial" w:hAnsi="Arial"/>
          <w:sz w:val="18"/>
        </w:rPr>
        <w:t>cherer obli</w:t>
      </w:r>
      <w:r w:rsidR="000D49D0" w:rsidRPr="00A3356F">
        <w:rPr>
          <w:rFonts w:ascii="Arial" w:hAnsi="Arial"/>
          <w:sz w:val="18"/>
        </w:rPr>
        <w:t>e</w:t>
      </w:r>
      <w:r w:rsidR="000D49D0" w:rsidRPr="00A3356F">
        <w:rPr>
          <w:rFonts w:ascii="Arial" w:hAnsi="Arial"/>
          <w:sz w:val="18"/>
        </w:rPr>
        <w:t>genden Leistung ursächlich war. Das gilt nicht, wenn der Versicherungsnehmer die Obliege</w:t>
      </w:r>
      <w:r w:rsidR="000D49D0" w:rsidRPr="00A3356F">
        <w:rPr>
          <w:rFonts w:ascii="Arial" w:hAnsi="Arial"/>
          <w:sz w:val="18"/>
        </w:rPr>
        <w:t>n</w:t>
      </w:r>
      <w:r w:rsidR="000D49D0" w:rsidRPr="00A3356F">
        <w:rPr>
          <w:rFonts w:ascii="Arial" w:hAnsi="Arial"/>
          <w:sz w:val="18"/>
        </w:rPr>
        <w:t>heit arglistig verletzt hat.</w:t>
      </w:r>
    </w:p>
    <w:p w14:paraId="2CBCC799" w14:textId="77777777" w:rsidR="006E521C" w:rsidRPr="00A3356F" w:rsidRDefault="007947FF" w:rsidP="007947FF">
      <w:pPr>
        <w:tabs>
          <w:tab w:val="left" w:pos="567"/>
        </w:tabs>
        <w:spacing w:after="100"/>
        <w:ind w:left="567" w:hanging="567"/>
        <w:jc w:val="both"/>
        <w:rPr>
          <w:rFonts w:ascii="Arial" w:hAnsi="Arial"/>
          <w:sz w:val="18"/>
        </w:rPr>
      </w:pPr>
      <w:r w:rsidRPr="00A3356F">
        <w:rPr>
          <w:rFonts w:ascii="Arial" w:hAnsi="Arial"/>
          <w:sz w:val="18"/>
        </w:rPr>
        <w:tab/>
      </w:r>
      <w:r w:rsidR="000D49D0" w:rsidRPr="00A3356F">
        <w:rPr>
          <w:rFonts w:ascii="Arial" w:hAnsi="Arial"/>
          <w:sz w:val="18"/>
        </w:rPr>
        <w:t>Die vorstehenden Bestimmungen gelten unabhängig davon, ob der Versicherer ein ihm nach Ziffer 12.1 zustehendes Kündigung</w:t>
      </w:r>
      <w:r w:rsidR="000D49D0" w:rsidRPr="00A3356F">
        <w:rPr>
          <w:rFonts w:ascii="Arial" w:hAnsi="Arial"/>
          <w:sz w:val="18"/>
        </w:rPr>
        <w:t>s</w:t>
      </w:r>
      <w:r w:rsidR="000D49D0" w:rsidRPr="00A3356F">
        <w:rPr>
          <w:rFonts w:ascii="Arial" w:hAnsi="Arial"/>
          <w:sz w:val="18"/>
        </w:rPr>
        <w:t>recht ausübt.</w:t>
      </w:r>
    </w:p>
    <w:p w14:paraId="6141F486"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lastRenderedPageBreak/>
        <w:t>13</w:t>
      </w:r>
      <w:r w:rsidRPr="00A3356F">
        <w:rPr>
          <w:rFonts w:ascii="Arial" w:hAnsi="Arial"/>
          <w:b/>
          <w:sz w:val="18"/>
        </w:rPr>
        <w:tab/>
        <w:t>Vorzeitige Beendigung des Versicherungsvertr</w:t>
      </w:r>
      <w:r w:rsidRPr="00A3356F">
        <w:rPr>
          <w:rFonts w:ascii="Arial" w:hAnsi="Arial"/>
          <w:b/>
          <w:sz w:val="18"/>
        </w:rPr>
        <w:t>a</w:t>
      </w:r>
      <w:r w:rsidRPr="00A3356F">
        <w:rPr>
          <w:rFonts w:ascii="Arial" w:hAnsi="Arial"/>
          <w:b/>
          <w:sz w:val="18"/>
        </w:rPr>
        <w:t>ges</w:t>
      </w:r>
    </w:p>
    <w:p w14:paraId="3A4E9E82" w14:textId="77777777" w:rsidR="006E521C" w:rsidRPr="00A3356F" w:rsidRDefault="000D49D0" w:rsidP="007947FF">
      <w:pPr>
        <w:tabs>
          <w:tab w:val="left" w:pos="567"/>
        </w:tabs>
        <w:spacing w:after="100"/>
        <w:ind w:left="567" w:hanging="567"/>
        <w:jc w:val="both"/>
        <w:rPr>
          <w:rStyle w:val="Max"/>
          <w:rFonts w:ascii="Arial" w:hAnsi="Arial" w:cs="Arial"/>
          <w:b w:val="0"/>
          <w:sz w:val="18"/>
          <w:szCs w:val="18"/>
        </w:rPr>
      </w:pPr>
      <w:r w:rsidRPr="00A3356F">
        <w:rPr>
          <w:rStyle w:val="Max"/>
          <w:rFonts w:ascii="Arial" w:hAnsi="Arial" w:cs="Arial"/>
          <w:b w:val="0"/>
          <w:sz w:val="18"/>
          <w:szCs w:val="18"/>
        </w:rPr>
        <w:tab/>
        <w:t>Bei vorzeitiger Beendigung des Vertrages hat der Versicherer, soweit durch Gesetz nicht etwas and</w:t>
      </w:r>
      <w:r w:rsidRPr="00A3356F">
        <w:rPr>
          <w:rStyle w:val="Max"/>
          <w:rFonts w:ascii="Arial" w:hAnsi="Arial" w:cs="Arial"/>
          <w:b w:val="0"/>
          <w:sz w:val="18"/>
          <w:szCs w:val="18"/>
        </w:rPr>
        <w:t>e</w:t>
      </w:r>
      <w:r w:rsidRPr="00A3356F">
        <w:rPr>
          <w:rStyle w:val="Max"/>
          <w:rFonts w:ascii="Arial" w:hAnsi="Arial" w:cs="Arial"/>
          <w:b w:val="0"/>
          <w:sz w:val="18"/>
          <w:szCs w:val="18"/>
        </w:rPr>
        <w:t>res bestimmt ist, nur Anspruch auf den Teil der Pr</w:t>
      </w:r>
      <w:r w:rsidRPr="00A3356F">
        <w:rPr>
          <w:rStyle w:val="Max"/>
          <w:rFonts w:ascii="Arial" w:hAnsi="Arial" w:cs="Arial"/>
          <w:b w:val="0"/>
          <w:sz w:val="18"/>
          <w:szCs w:val="18"/>
        </w:rPr>
        <w:t>ä</w:t>
      </w:r>
      <w:r w:rsidRPr="00A3356F">
        <w:rPr>
          <w:rStyle w:val="Max"/>
          <w:rFonts w:ascii="Arial" w:hAnsi="Arial" w:cs="Arial"/>
          <w:b w:val="0"/>
          <w:sz w:val="18"/>
          <w:szCs w:val="18"/>
        </w:rPr>
        <w:t>mie, der der abgelaufenen Vertrag</w:t>
      </w:r>
      <w:r w:rsidRPr="00A3356F">
        <w:rPr>
          <w:rStyle w:val="Max"/>
          <w:rFonts w:ascii="Arial" w:hAnsi="Arial" w:cs="Arial"/>
          <w:b w:val="0"/>
          <w:sz w:val="18"/>
          <w:szCs w:val="18"/>
        </w:rPr>
        <w:t>s</w:t>
      </w:r>
      <w:r w:rsidRPr="00A3356F">
        <w:rPr>
          <w:rStyle w:val="Max"/>
          <w:rFonts w:ascii="Arial" w:hAnsi="Arial" w:cs="Arial"/>
          <w:b w:val="0"/>
          <w:sz w:val="18"/>
          <w:szCs w:val="18"/>
        </w:rPr>
        <w:t>zeit entspricht.</w:t>
      </w:r>
    </w:p>
    <w:p w14:paraId="7523B54B" w14:textId="77777777" w:rsidR="006E521C" w:rsidRPr="00A3356F" w:rsidRDefault="000D49D0" w:rsidP="007947FF">
      <w:pPr>
        <w:tabs>
          <w:tab w:val="left" w:pos="567"/>
        </w:tabs>
        <w:spacing w:after="100"/>
        <w:ind w:left="567" w:hanging="567"/>
        <w:jc w:val="both"/>
        <w:rPr>
          <w:rStyle w:val="Max"/>
          <w:rFonts w:ascii="Arial" w:hAnsi="Arial" w:cs="Arial"/>
          <w:b w:val="0"/>
          <w:sz w:val="18"/>
          <w:szCs w:val="18"/>
        </w:rPr>
      </w:pPr>
      <w:r w:rsidRPr="00A3356F">
        <w:rPr>
          <w:rStyle w:val="Max"/>
          <w:rFonts w:ascii="Arial" w:hAnsi="Arial" w:cs="Arial"/>
          <w:b w:val="0"/>
          <w:sz w:val="18"/>
          <w:szCs w:val="18"/>
        </w:rPr>
        <w:tab/>
        <w:t>Tritt der Versicherer wegen Zahlungsverzuges der Erstprämie, die der Versicherungsnehmer zu vertr</w:t>
      </w:r>
      <w:r w:rsidRPr="00A3356F">
        <w:rPr>
          <w:rStyle w:val="Max"/>
          <w:rFonts w:ascii="Arial" w:hAnsi="Arial" w:cs="Arial"/>
          <w:b w:val="0"/>
          <w:sz w:val="18"/>
          <w:szCs w:val="18"/>
        </w:rPr>
        <w:t>e</w:t>
      </w:r>
      <w:r w:rsidRPr="00A3356F">
        <w:rPr>
          <w:rStyle w:val="Max"/>
          <w:rFonts w:ascii="Arial" w:hAnsi="Arial" w:cs="Arial"/>
          <w:b w:val="0"/>
          <w:sz w:val="18"/>
          <w:szCs w:val="18"/>
        </w:rPr>
        <w:t>ten hat zurück, kann er eine angemessene G</w:t>
      </w:r>
      <w:r w:rsidRPr="00A3356F">
        <w:rPr>
          <w:rStyle w:val="Max"/>
          <w:rFonts w:ascii="Arial" w:hAnsi="Arial" w:cs="Arial"/>
          <w:b w:val="0"/>
          <w:sz w:val="18"/>
          <w:szCs w:val="18"/>
        </w:rPr>
        <w:t>e</w:t>
      </w:r>
      <w:r w:rsidRPr="00A3356F">
        <w:rPr>
          <w:rStyle w:val="Max"/>
          <w:rFonts w:ascii="Arial" w:hAnsi="Arial" w:cs="Arial"/>
          <w:b w:val="0"/>
          <w:sz w:val="18"/>
          <w:szCs w:val="18"/>
        </w:rPr>
        <w:t>schäftsgebühr verla</w:t>
      </w:r>
      <w:r w:rsidRPr="00A3356F">
        <w:rPr>
          <w:rStyle w:val="Max"/>
          <w:rFonts w:ascii="Arial" w:hAnsi="Arial" w:cs="Arial"/>
          <w:b w:val="0"/>
          <w:sz w:val="18"/>
          <w:szCs w:val="18"/>
        </w:rPr>
        <w:t>n</w:t>
      </w:r>
      <w:r w:rsidRPr="00A3356F">
        <w:rPr>
          <w:rStyle w:val="Max"/>
          <w:rFonts w:ascii="Arial" w:hAnsi="Arial" w:cs="Arial"/>
          <w:b w:val="0"/>
          <w:sz w:val="18"/>
          <w:szCs w:val="18"/>
        </w:rPr>
        <w:t>gen.</w:t>
      </w:r>
    </w:p>
    <w:p w14:paraId="75EEF6CE" w14:textId="77777777" w:rsidR="006E521C" w:rsidRPr="00A3356F" w:rsidRDefault="000D49D0" w:rsidP="006E521C">
      <w:pPr>
        <w:keepNext/>
        <w:tabs>
          <w:tab w:val="left" w:pos="567"/>
        </w:tabs>
        <w:spacing w:after="100"/>
        <w:ind w:left="567" w:hanging="567"/>
        <w:jc w:val="both"/>
        <w:outlineLvl w:val="0"/>
        <w:rPr>
          <w:rFonts w:ascii="Arial" w:hAnsi="Arial"/>
          <w:b/>
          <w:sz w:val="18"/>
        </w:rPr>
      </w:pPr>
      <w:r w:rsidRPr="00A3356F">
        <w:rPr>
          <w:rFonts w:ascii="Arial" w:hAnsi="Arial"/>
          <w:b/>
          <w:sz w:val="18"/>
        </w:rPr>
        <w:t>14</w:t>
      </w:r>
      <w:r w:rsidRPr="00A3356F">
        <w:rPr>
          <w:rFonts w:ascii="Arial" w:hAnsi="Arial"/>
          <w:b/>
          <w:sz w:val="18"/>
        </w:rPr>
        <w:tab/>
        <w:t>Kündigung nach Eintritt eines Versicherungsfa</w:t>
      </w:r>
      <w:r w:rsidRPr="00A3356F">
        <w:rPr>
          <w:rFonts w:ascii="Arial" w:hAnsi="Arial"/>
          <w:b/>
          <w:sz w:val="18"/>
        </w:rPr>
        <w:t>l</w:t>
      </w:r>
      <w:r w:rsidRPr="00A3356F">
        <w:rPr>
          <w:rFonts w:ascii="Arial" w:hAnsi="Arial"/>
          <w:b/>
          <w:sz w:val="18"/>
        </w:rPr>
        <w:t>les</w:t>
      </w:r>
    </w:p>
    <w:p w14:paraId="6B7F20B7" w14:textId="77777777" w:rsidR="006E521C" w:rsidRPr="00A3356F" w:rsidRDefault="000D49D0" w:rsidP="007947FF">
      <w:pPr>
        <w:tabs>
          <w:tab w:val="left" w:pos="567"/>
        </w:tabs>
        <w:spacing w:after="100"/>
        <w:ind w:left="567" w:hanging="567"/>
        <w:jc w:val="both"/>
        <w:rPr>
          <w:rFonts w:ascii="Arial" w:hAnsi="Arial" w:cs="Arial"/>
          <w:sz w:val="18"/>
          <w:szCs w:val="18"/>
        </w:rPr>
      </w:pPr>
      <w:r w:rsidRPr="00A3356F">
        <w:rPr>
          <w:rFonts w:ascii="Arial" w:hAnsi="Arial" w:cs="Arial"/>
          <w:sz w:val="18"/>
          <w:szCs w:val="18"/>
        </w:rPr>
        <w:t>14.1</w:t>
      </w:r>
      <w:r w:rsidRPr="00A3356F">
        <w:rPr>
          <w:rFonts w:ascii="Arial" w:hAnsi="Arial" w:cs="Arial"/>
          <w:sz w:val="18"/>
          <w:szCs w:val="18"/>
        </w:rPr>
        <w:tab/>
        <w:t>Nach Eintritt eines Versicherungsfalles können beide Parteien den Versicherungsvertrag kündigen. Die Kündigung muss dem Vertragspartner spätestens einen Monat nach Beendigung der zur Feststellung des Versicherungsfalles und des Umfangs der Lei</w:t>
      </w:r>
      <w:r w:rsidRPr="00A3356F">
        <w:rPr>
          <w:rFonts w:ascii="Arial" w:hAnsi="Arial" w:cs="Arial"/>
          <w:sz w:val="18"/>
          <w:szCs w:val="18"/>
        </w:rPr>
        <w:t>s</w:t>
      </w:r>
      <w:r w:rsidRPr="00A3356F">
        <w:rPr>
          <w:rFonts w:ascii="Arial" w:hAnsi="Arial" w:cs="Arial"/>
          <w:sz w:val="18"/>
          <w:szCs w:val="18"/>
        </w:rPr>
        <w:t xml:space="preserve">tung des Versicherers notwendigen Erhebungen in </w:t>
      </w:r>
      <w:r w:rsidR="003E02FC" w:rsidRPr="00A3356F">
        <w:rPr>
          <w:rFonts w:ascii="Arial" w:hAnsi="Arial" w:cs="Arial"/>
          <w:sz w:val="18"/>
          <w:szCs w:val="18"/>
        </w:rPr>
        <w:t xml:space="preserve">Textform  </w:t>
      </w:r>
      <w:r w:rsidRPr="00A3356F">
        <w:rPr>
          <w:rFonts w:ascii="Arial" w:hAnsi="Arial" w:cs="Arial"/>
          <w:sz w:val="18"/>
          <w:szCs w:val="18"/>
        </w:rPr>
        <w:t>zug</w:t>
      </w:r>
      <w:r w:rsidRPr="00A3356F">
        <w:rPr>
          <w:rFonts w:ascii="Arial" w:hAnsi="Arial" w:cs="Arial"/>
          <w:sz w:val="18"/>
          <w:szCs w:val="18"/>
        </w:rPr>
        <w:t>e</w:t>
      </w:r>
      <w:r w:rsidRPr="00A3356F">
        <w:rPr>
          <w:rFonts w:ascii="Arial" w:hAnsi="Arial" w:cs="Arial"/>
          <w:sz w:val="18"/>
          <w:szCs w:val="18"/>
        </w:rPr>
        <w:t>gangen sein.</w:t>
      </w:r>
    </w:p>
    <w:p w14:paraId="0716EB45" w14:textId="77777777" w:rsidR="000D49D0" w:rsidRPr="00A3356F" w:rsidRDefault="000D49D0" w:rsidP="007947FF">
      <w:pPr>
        <w:tabs>
          <w:tab w:val="left" w:pos="567"/>
        </w:tabs>
        <w:spacing w:after="100"/>
        <w:ind w:left="567" w:hanging="567"/>
        <w:jc w:val="both"/>
        <w:rPr>
          <w:rFonts w:ascii="Arial" w:hAnsi="Arial" w:cs="Arial"/>
          <w:sz w:val="18"/>
          <w:szCs w:val="18"/>
        </w:rPr>
      </w:pPr>
      <w:r w:rsidRPr="00A3356F">
        <w:rPr>
          <w:rFonts w:ascii="Arial" w:hAnsi="Arial" w:cs="Arial"/>
          <w:sz w:val="18"/>
          <w:szCs w:val="18"/>
        </w:rPr>
        <w:t>14.2</w:t>
      </w:r>
      <w:r w:rsidRPr="00A3356F">
        <w:rPr>
          <w:rFonts w:ascii="Arial" w:hAnsi="Arial" w:cs="Arial"/>
          <w:sz w:val="18"/>
          <w:szCs w:val="18"/>
        </w:rPr>
        <w:tab/>
        <w:t>Kündigt der Versicherungsnehmer, wird seine Kü</w:t>
      </w:r>
      <w:r w:rsidRPr="00A3356F">
        <w:rPr>
          <w:rFonts w:ascii="Arial" w:hAnsi="Arial" w:cs="Arial"/>
          <w:sz w:val="18"/>
          <w:szCs w:val="18"/>
        </w:rPr>
        <w:t>n</w:t>
      </w:r>
      <w:r w:rsidRPr="00A3356F">
        <w:rPr>
          <w:rFonts w:ascii="Arial" w:hAnsi="Arial" w:cs="Arial"/>
          <w:sz w:val="18"/>
          <w:szCs w:val="18"/>
        </w:rPr>
        <w:t>digung sofort nach ihrem Zugang beim Versicherer wirksam. Der Versicherungsnehmer kann jedoch b</w:t>
      </w:r>
      <w:r w:rsidRPr="00A3356F">
        <w:rPr>
          <w:rFonts w:ascii="Arial" w:hAnsi="Arial" w:cs="Arial"/>
          <w:sz w:val="18"/>
          <w:szCs w:val="18"/>
        </w:rPr>
        <w:t>e</w:t>
      </w:r>
      <w:r w:rsidRPr="00A3356F">
        <w:rPr>
          <w:rFonts w:ascii="Arial" w:hAnsi="Arial" w:cs="Arial"/>
          <w:sz w:val="18"/>
          <w:szCs w:val="18"/>
        </w:rPr>
        <w:t>stimmen, dass die Kündigung zu einem späteren Zeitpunkt, spätestens jedoch zum Ende des laufe</w:t>
      </w:r>
      <w:r w:rsidRPr="00A3356F">
        <w:rPr>
          <w:rFonts w:ascii="Arial" w:hAnsi="Arial" w:cs="Arial"/>
          <w:sz w:val="18"/>
          <w:szCs w:val="18"/>
        </w:rPr>
        <w:t>n</w:t>
      </w:r>
      <w:r w:rsidRPr="00A3356F">
        <w:rPr>
          <w:rFonts w:ascii="Arial" w:hAnsi="Arial" w:cs="Arial"/>
          <w:sz w:val="18"/>
          <w:szCs w:val="18"/>
        </w:rPr>
        <w:t>den Versicherungsjahres, wir</w:t>
      </w:r>
      <w:r w:rsidRPr="00A3356F">
        <w:rPr>
          <w:rFonts w:ascii="Arial" w:hAnsi="Arial" w:cs="Arial"/>
          <w:sz w:val="18"/>
          <w:szCs w:val="18"/>
        </w:rPr>
        <w:t>k</w:t>
      </w:r>
      <w:r w:rsidRPr="00A3356F">
        <w:rPr>
          <w:rFonts w:ascii="Arial" w:hAnsi="Arial" w:cs="Arial"/>
          <w:sz w:val="18"/>
          <w:szCs w:val="18"/>
        </w:rPr>
        <w:t>sam wird.</w:t>
      </w:r>
    </w:p>
    <w:p w14:paraId="154C6101" w14:textId="77777777" w:rsidR="000D49D0" w:rsidRPr="00A3356F" w:rsidRDefault="000D49D0" w:rsidP="007947FF">
      <w:pPr>
        <w:tabs>
          <w:tab w:val="left" w:pos="567"/>
        </w:tabs>
        <w:spacing w:after="100"/>
        <w:ind w:left="567" w:hanging="567"/>
        <w:jc w:val="both"/>
        <w:rPr>
          <w:rFonts w:cs="Arial"/>
          <w:szCs w:val="18"/>
        </w:rPr>
      </w:pPr>
      <w:r w:rsidRPr="00A3356F">
        <w:rPr>
          <w:rFonts w:ascii="Arial" w:hAnsi="Arial" w:cs="Arial"/>
          <w:sz w:val="18"/>
          <w:szCs w:val="18"/>
        </w:rPr>
        <w:tab/>
        <w:t>Eine Kündigung des Versicherers wird einen Monat nach ihrem Zugang beim Versicherungsnehmer wirksam.</w:t>
      </w:r>
    </w:p>
    <w:p w14:paraId="2E3219EA" w14:textId="77777777" w:rsidR="000D49D0" w:rsidRPr="00A3356F" w:rsidRDefault="000D49D0" w:rsidP="008F11DD">
      <w:pPr>
        <w:keepNext/>
        <w:tabs>
          <w:tab w:val="left" w:pos="567"/>
        </w:tabs>
        <w:spacing w:after="100"/>
        <w:ind w:left="567" w:hanging="567"/>
        <w:jc w:val="both"/>
        <w:outlineLvl w:val="0"/>
        <w:rPr>
          <w:rFonts w:ascii="Arial" w:hAnsi="Arial"/>
          <w:b/>
          <w:sz w:val="18"/>
        </w:rPr>
      </w:pPr>
      <w:r w:rsidRPr="00A3356F">
        <w:rPr>
          <w:rFonts w:ascii="Arial" w:hAnsi="Arial"/>
          <w:b/>
          <w:sz w:val="18"/>
        </w:rPr>
        <w:t>15</w:t>
      </w:r>
      <w:r w:rsidRPr="00A3356F">
        <w:rPr>
          <w:rFonts w:ascii="Arial" w:hAnsi="Arial"/>
          <w:b/>
          <w:sz w:val="18"/>
        </w:rPr>
        <w:tab/>
        <w:t>Dauer und Ende des Vertrages</w:t>
      </w:r>
    </w:p>
    <w:p w14:paraId="5318E279" w14:textId="77777777" w:rsidR="000D49D0" w:rsidRPr="00A3356F" w:rsidRDefault="00C46967"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15.1</w:t>
      </w:r>
      <w:r w:rsidRPr="00A3356F">
        <w:rPr>
          <w:rFonts w:ascii="Arial" w:hAnsi="Arial" w:cs="Arial"/>
          <w:sz w:val="18"/>
          <w:szCs w:val="18"/>
        </w:rPr>
        <w:tab/>
        <w:t>Vertragsdauer</w:t>
      </w:r>
    </w:p>
    <w:p w14:paraId="7CB52C32" w14:textId="77777777" w:rsidR="006E521C" w:rsidRPr="00A3356F" w:rsidRDefault="007947FF" w:rsidP="007947FF">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Der Vertrag ist für die im Versicherungsschein ang</w:t>
      </w:r>
      <w:r w:rsidR="000D49D0" w:rsidRPr="00A3356F">
        <w:rPr>
          <w:rFonts w:ascii="Arial" w:hAnsi="Arial" w:cs="Arial"/>
          <w:sz w:val="18"/>
          <w:szCs w:val="18"/>
        </w:rPr>
        <w:t>e</w:t>
      </w:r>
      <w:r w:rsidR="000D49D0" w:rsidRPr="00A3356F">
        <w:rPr>
          <w:rFonts w:ascii="Arial" w:hAnsi="Arial" w:cs="Arial"/>
          <w:sz w:val="18"/>
          <w:szCs w:val="18"/>
        </w:rPr>
        <w:t>gebene Zeit abg</w:t>
      </w:r>
      <w:r w:rsidR="000D49D0" w:rsidRPr="00A3356F">
        <w:rPr>
          <w:rFonts w:ascii="Arial" w:hAnsi="Arial" w:cs="Arial"/>
          <w:sz w:val="18"/>
          <w:szCs w:val="18"/>
        </w:rPr>
        <w:t>e</w:t>
      </w:r>
      <w:r w:rsidR="000D49D0" w:rsidRPr="00A3356F">
        <w:rPr>
          <w:rFonts w:ascii="Arial" w:hAnsi="Arial" w:cs="Arial"/>
          <w:sz w:val="18"/>
          <w:szCs w:val="18"/>
        </w:rPr>
        <w:t>schlossen.</w:t>
      </w:r>
    </w:p>
    <w:p w14:paraId="4D6D7E1D" w14:textId="77777777" w:rsidR="006E521C" w:rsidRPr="00A3356F" w:rsidRDefault="00C46967"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15.2</w:t>
      </w:r>
      <w:r w:rsidR="000D49D0" w:rsidRPr="00A3356F">
        <w:rPr>
          <w:rFonts w:ascii="Arial" w:hAnsi="Arial" w:cs="Arial"/>
          <w:sz w:val="18"/>
          <w:szCs w:val="18"/>
        </w:rPr>
        <w:tab/>
        <w:t>Stillschweigende Ve</w:t>
      </w:r>
      <w:r w:rsidR="000D49D0" w:rsidRPr="00A3356F">
        <w:rPr>
          <w:rFonts w:ascii="Arial" w:hAnsi="Arial" w:cs="Arial"/>
          <w:sz w:val="18"/>
          <w:szCs w:val="18"/>
        </w:rPr>
        <w:t>r</w:t>
      </w:r>
      <w:r w:rsidR="000D49D0" w:rsidRPr="00A3356F">
        <w:rPr>
          <w:rFonts w:ascii="Arial" w:hAnsi="Arial" w:cs="Arial"/>
          <w:sz w:val="18"/>
          <w:szCs w:val="18"/>
        </w:rPr>
        <w:t>längerung</w:t>
      </w:r>
    </w:p>
    <w:p w14:paraId="7C8BF36D" w14:textId="77777777" w:rsidR="006E521C" w:rsidRPr="00A3356F" w:rsidRDefault="007947FF" w:rsidP="007947FF">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Bei einer Vertragsdauer von mindestens einem Jahr verlängert sich der Vertrag um jeweils ein Jahr, wenn nicht dem Vertragspartner spätestens drei Monate vor dem Ablauf des jeweiligen Versich</w:t>
      </w:r>
      <w:r w:rsidR="000D49D0" w:rsidRPr="00A3356F">
        <w:rPr>
          <w:rFonts w:ascii="Arial" w:hAnsi="Arial" w:cs="Arial"/>
          <w:sz w:val="18"/>
          <w:szCs w:val="18"/>
        </w:rPr>
        <w:t>e</w:t>
      </w:r>
      <w:r w:rsidR="000D49D0" w:rsidRPr="00A3356F">
        <w:rPr>
          <w:rFonts w:ascii="Arial" w:hAnsi="Arial" w:cs="Arial"/>
          <w:sz w:val="18"/>
          <w:szCs w:val="18"/>
        </w:rPr>
        <w:t>rungsjahres eine Kündigung  zugega</w:t>
      </w:r>
      <w:r w:rsidR="000D49D0" w:rsidRPr="00A3356F">
        <w:rPr>
          <w:rFonts w:ascii="Arial" w:hAnsi="Arial" w:cs="Arial"/>
          <w:sz w:val="18"/>
          <w:szCs w:val="18"/>
        </w:rPr>
        <w:t>n</w:t>
      </w:r>
      <w:r w:rsidR="000D49D0" w:rsidRPr="00A3356F">
        <w:rPr>
          <w:rFonts w:ascii="Arial" w:hAnsi="Arial" w:cs="Arial"/>
          <w:sz w:val="18"/>
          <w:szCs w:val="18"/>
        </w:rPr>
        <w:t>gen ist.</w:t>
      </w:r>
    </w:p>
    <w:p w14:paraId="20069516" w14:textId="77777777" w:rsidR="006E521C" w:rsidRPr="00A3356F" w:rsidRDefault="00C46967"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15.3</w:t>
      </w:r>
      <w:r w:rsidRPr="00A3356F">
        <w:rPr>
          <w:rFonts w:ascii="Arial" w:hAnsi="Arial" w:cs="Arial"/>
          <w:sz w:val="18"/>
          <w:szCs w:val="18"/>
        </w:rPr>
        <w:tab/>
        <w:t>Vertragsbeendigung</w:t>
      </w:r>
    </w:p>
    <w:p w14:paraId="37922377" w14:textId="77777777" w:rsidR="000D49D0" w:rsidRPr="00A3356F" w:rsidRDefault="000D49D0" w:rsidP="007947FF">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Bei einer Vertragsdauer von weniger als einem Jahr endet der Vertrag, ohne dass es einer Kündigung bedarf, zum vorgesehenen Zei</w:t>
      </w:r>
      <w:r w:rsidRPr="00A3356F">
        <w:rPr>
          <w:rFonts w:ascii="Arial" w:hAnsi="Arial" w:cs="Arial"/>
          <w:sz w:val="18"/>
          <w:szCs w:val="18"/>
        </w:rPr>
        <w:t>t</w:t>
      </w:r>
      <w:r w:rsidR="00C46967" w:rsidRPr="00A3356F">
        <w:rPr>
          <w:rFonts w:ascii="Arial" w:hAnsi="Arial" w:cs="Arial"/>
          <w:sz w:val="18"/>
          <w:szCs w:val="18"/>
        </w:rPr>
        <w:t>punkt.</w:t>
      </w:r>
    </w:p>
    <w:p w14:paraId="7C676817" w14:textId="77777777" w:rsidR="00E222C7" w:rsidRDefault="00F126B5" w:rsidP="00E222C7">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Bei einer Vertragsdauer von mehr als drei Jahren kann der Vertrag schon zum Ablauf des dritten Ja</w:t>
      </w:r>
      <w:r w:rsidR="000D49D0" w:rsidRPr="00A3356F">
        <w:rPr>
          <w:rFonts w:ascii="Arial" w:hAnsi="Arial" w:cs="Arial"/>
          <w:sz w:val="18"/>
          <w:szCs w:val="18"/>
        </w:rPr>
        <w:t>h</w:t>
      </w:r>
      <w:r w:rsidR="000D49D0" w:rsidRPr="00A3356F">
        <w:rPr>
          <w:rFonts w:ascii="Arial" w:hAnsi="Arial" w:cs="Arial"/>
          <w:sz w:val="18"/>
          <w:szCs w:val="18"/>
        </w:rPr>
        <w:t>res oder jedes darauffolgenden Jahres gekündigt werden; die Kündigung muss dem Vertragspartner spätestens drei Monate vor dem Ablauf des jeweil</w:t>
      </w:r>
      <w:r w:rsidR="000D49D0" w:rsidRPr="00A3356F">
        <w:rPr>
          <w:rFonts w:ascii="Arial" w:hAnsi="Arial" w:cs="Arial"/>
          <w:sz w:val="18"/>
          <w:szCs w:val="18"/>
        </w:rPr>
        <w:t>i</w:t>
      </w:r>
      <w:r w:rsidR="000D49D0" w:rsidRPr="00A3356F">
        <w:rPr>
          <w:rFonts w:ascii="Arial" w:hAnsi="Arial" w:cs="Arial"/>
          <w:sz w:val="18"/>
          <w:szCs w:val="18"/>
        </w:rPr>
        <w:t>gen Versicherungsjahres zugega</w:t>
      </w:r>
      <w:r w:rsidR="000D49D0" w:rsidRPr="00A3356F">
        <w:rPr>
          <w:rFonts w:ascii="Arial" w:hAnsi="Arial" w:cs="Arial"/>
          <w:sz w:val="18"/>
          <w:szCs w:val="18"/>
        </w:rPr>
        <w:t>n</w:t>
      </w:r>
      <w:r w:rsidR="000D49D0" w:rsidRPr="00A3356F">
        <w:rPr>
          <w:rFonts w:ascii="Arial" w:hAnsi="Arial" w:cs="Arial"/>
          <w:sz w:val="18"/>
          <w:szCs w:val="18"/>
        </w:rPr>
        <w:t>gen sein.</w:t>
      </w:r>
    </w:p>
    <w:p w14:paraId="26112EB9" w14:textId="77777777" w:rsidR="00E222C7" w:rsidRDefault="000D49D0" w:rsidP="00E222C7">
      <w:pPr>
        <w:tabs>
          <w:tab w:val="left" w:pos="567"/>
        </w:tabs>
        <w:spacing w:after="100"/>
        <w:ind w:left="567" w:hanging="567"/>
        <w:jc w:val="both"/>
        <w:rPr>
          <w:rFonts w:ascii="Arial" w:hAnsi="Arial"/>
          <w:b/>
          <w:sz w:val="18"/>
        </w:rPr>
      </w:pPr>
      <w:r w:rsidRPr="00A3356F">
        <w:rPr>
          <w:rFonts w:ascii="Arial" w:hAnsi="Arial"/>
          <w:b/>
          <w:sz w:val="18"/>
        </w:rPr>
        <w:t>16</w:t>
      </w:r>
      <w:r w:rsidRPr="00A3356F">
        <w:rPr>
          <w:rFonts w:ascii="Arial" w:hAnsi="Arial"/>
          <w:b/>
          <w:sz w:val="18"/>
        </w:rPr>
        <w:tab/>
      </w:r>
      <w:r w:rsidR="000F3B5D">
        <w:rPr>
          <w:rFonts w:ascii="Arial" w:hAnsi="Arial"/>
          <w:b/>
          <w:sz w:val="18"/>
        </w:rPr>
        <w:t xml:space="preserve">Meinungsverschiedenheiten, </w:t>
      </w:r>
      <w:r w:rsidRPr="00A3356F">
        <w:rPr>
          <w:rFonts w:ascii="Arial" w:hAnsi="Arial"/>
          <w:b/>
          <w:sz w:val="18"/>
        </w:rPr>
        <w:t>Zuständiges Gericht</w:t>
      </w:r>
    </w:p>
    <w:p w14:paraId="7C3A2620" w14:textId="77777777" w:rsidR="000F3B5D" w:rsidRDefault="000F3B5D" w:rsidP="00E222C7">
      <w:pPr>
        <w:tabs>
          <w:tab w:val="left" w:pos="567"/>
        </w:tabs>
        <w:spacing w:after="100"/>
        <w:ind w:left="567" w:hanging="567"/>
        <w:jc w:val="both"/>
        <w:rPr>
          <w:rFonts w:ascii="Arial" w:hAnsi="Arial" w:cs="Arial"/>
          <w:sz w:val="18"/>
          <w:szCs w:val="18"/>
        </w:rPr>
      </w:pPr>
      <w:r>
        <w:rPr>
          <w:rFonts w:ascii="Arial" w:hAnsi="Arial" w:cs="Arial"/>
          <w:sz w:val="18"/>
          <w:szCs w:val="18"/>
        </w:rPr>
        <w:t>16.1</w:t>
      </w:r>
      <w:r>
        <w:rPr>
          <w:rFonts w:ascii="Arial" w:hAnsi="Arial" w:cs="Arial"/>
          <w:sz w:val="18"/>
          <w:szCs w:val="18"/>
        </w:rPr>
        <w:tab/>
      </w:r>
      <w:r w:rsidRPr="000F3B5D">
        <w:rPr>
          <w:rFonts w:ascii="Arial" w:hAnsi="Arial" w:cs="Arial"/>
          <w:sz w:val="18"/>
          <w:szCs w:val="18"/>
        </w:rPr>
        <w:t xml:space="preserve">Besteht Unzufriedenheit mit einer Entscheidung des Versicherers oder hat eine Verhandlung mit dem Versicherer nicht zu dem gewünschten Ergebnis geführt, stehen insbesondere die nachfolgenden Beschwerdemöglichkeiten offen. </w:t>
      </w:r>
    </w:p>
    <w:p w14:paraId="5DD59F4C" w14:textId="77777777" w:rsidR="00E222C7" w:rsidRPr="000F3B5D" w:rsidRDefault="00E222C7" w:rsidP="00E222C7">
      <w:pPr>
        <w:tabs>
          <w:tab w:val="left" w:pos="567"/>
        </w:tabs>
        <w:spacing w:after="100"/>
        <w:ind w:left="567" w:hanging="567"/>
        <w:jc w:val="both"/>
        <w:rPr>
          <w:rFonts w:ascii="Arial" w:hAnsi="Arial" w:cs="Arial"/>
          <w:sz w:val="18"/>
          <w:szCs w:val="18"/>
        </w:rPr>
      </w:pPr>
    </w:p>
    <w:p w14:paraId="674D023F" w14:textId="77777777" w:rsidR="000F3B5D" w:rsidRP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16.</w:t>
      </w:r>
      <w:r w:rsidR="00A86D6A">
        <w:rPr>
          <w:rFonts w:ascii="Arial" w:hAnsi="Arial" w:cs="Arial"/>
          <w:sz w:val="18"/>
          <w:szCs w:val="18"/>
        </w:rPr>
        <w:t>1.1</w:t>
      </w:r>
      <w:r>
        <w:rPr>
          <w:rFonts w:ascii="Arial" w:hAnsi="Arial" w:cs="Arial"/>
          <w:sz w:val="18"/>
          <w:szCs w:val="18"/>
        </w:rPr>
        <w:tab/>
      </w:r>
      <w:r w:rsidRPr="000F3B5D">
        <w:rPr>
          <w:rFonts w:ascii="Arial" w:hAnsi="Arial" w:cs="Arial"/>
          <w:sz w:val="18"/>
          <w:szCs w:val="18"/>
        </w:rPr>
        <w:t xml:space="preserve">Versicherungsombudsmann </w:t>
      </w:r>
    </w:p>
    <w:p w14:paraId="105C0A59" w14:textId="77777777" w:rsidR="000F3B5D" w:rsidRPr="000F3B5D" w:rsidRDefault="00A86D6A"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000F3B5D" w:rsidRPr="000F3B5D">
        <w:rPr>
          <w:rFonts w:ascii="Arial" w:hAnsi="Arial" w:cs="Arial"/>
          <w:sz w:val="18"/>
          <w:szCs w:val="18"/>
        </w:rPr>
        <w:t>Ein Verbraucher, der mit einer Entscheidung des Versicherers nicht zufrieden ist, kann sich an den Ombudsmann für Versicherungen wenden. Dieser ist derzeit wie folgt erreichbar:</w:t>
      </w:r>
    </w:p>
    <w:p w14:paraId="3605BB8B" w14:textId="77777777" w:rsidR="000F3B5D" w:rsidRPr="000F3B5D" w:rsidRDefault="00D908A4" w:rsidP="00D908A4">
      <w:pPr>
        <w:keepNext/>
        <w:tabs>
          <w:tab w:val="left" w:pos="567"/>
        </w:tabs>
        <w:spacing w:after="100"/>
        <w:ind w:left="567" w:hanging="567"/>
        <w:jc w:val="center"/>
        <w:rPr>
          <w:rFonts w:ascii="Arial" w:hAnsi="Arial" w:cs="Arial"/>
          <w:sz w:val="18"/>
          <w:szCs w:val="18"/>
        </w:rPr>
      </w:pPr>
      <w:r>
        <w:rPr>
          <w:rFonts w:ascii="Arial" w:hAnsi="Arial" w:cs="Arial"/>
          <w:sz w:val="18"/>
          <w:szCs w:val="18"/>
        </w:rPr>
        <w:tab/>
      </w:r>
      <w:r w:rsidR="000F3B5D" w:rsidRPr="000F3B5D">
        <w:rPr>
          <w:rFonts w:ascii="Arial" w:hAnsi="Arial" w:cs="Arial"/>
          <w:sz w:val="18"/>
          <w:szCs w:val="18"/>
        </w:rPr>
        <w:t>Versicherungsombudsmann e.V.</w:t>
      </w:r>
      <w:r w:rsidR="000F3B5D">
        <w:rPr>
          <w:rFonts w:ascii="Arial" w:hAnsi="Arial" w:cs="Arial"/>
          <w:sz w:val="18"/>
          <w:szCs w:val="18"/>
        </w:rPr>
        <w:br/>
      </w:r>
      <w:r w:rsidR="000F3B5D" w:rsidRPr="000F3B5D">
        <w:rPr>
          <w:rFonts w:ascii="Arial" w:hAnsi="Arial" w:cs="Arial"/>
          <w:sz w:val="18"/>
          <w:szCs w:val="18"/>
        </w:rPr>
        <w:t>Postfach 080632</w:t>
      </w:r>
      <w:r w:rsidR="000F3B5D">
        <w:rPr>
          <w:rFonts w:ascii="Arial" w:hAnsi="Arial" w:cs="Arial"/>
          <w:sz w:val="18"/>
          <w:szCs w:val="18"/>
        </w:rPr>
        <w:br/>
      </w:r>
      <w:r w:rsidR="000F3B5D" w:rsidRPr="000F3B5D">
        <w:rPr>
          <w:rFonts w:ascii="Arial" w:hAnsi="Arial" w:cs="Arial"/>
          <w:sz w:val="18"/>
          <w:szCs w:val="18"/>
        </w:rPr>
        <w:t>10006 Berlin</w:t>
      </w:r>
      <w:r w:rsidR="000F3B5D">
        <w:rPr>
          <w:rFonts w:ascii="Arial" w:hAnsi="Arial" w:cs="Arial"/>
          <w:sz w:val="18"/>
          <w:szCs w:val="18"/>
        </w:rPr>
        <w:br/>
      </w:r>
      <w:r w:rsidR="000F3B5D" w:rsidRPr="000F3B5D">
        <w:rPr>
          <w:rFonts w:ascii="Arial" w:hAnsi="Arial" w:cs="Arial"/>
          <w:sz w:val="18"/>
          <w:szCs w:val="18"/>
        </w:rPr>
        <w:t>E-Mail: beschwerde@versicherungsombudsmann.de</w:t>
      </w:r>
      <w:r w:rsidR="000F3B5D">
        <w:rPr>
          <w:rFonts w:ascii="Arial" w:hAnsi="Arial" w:cs="Arial"/>
          <w:sz w:val="18"/>
          <w:szCs w:val="18"/>
        </w:rPr>
        <w:br/>
      </w:r>
      <w:r w:rsidR="000F3B5D" w:rsidRPr="000F3B5D">
        <w:rPr>
          <w:rFonts w:ascii="Arial" w:hAnsi="Arial" w:cs="Arial"/>
          <w:sz w:val="18"/>
          <w:szCs w:val="18"/>
        </w:rPr>
        <w:t xml:space="preserve">Internet: </w:t>
      </w:r>
      <w:r w:rsidR="00B10C26" w:rsidRPr="00B10C26">
        <w:rPr>
          <w:rFonts w:ascii="Arial" w:hAnsi="Arial" w:cs="Arial"/>
          <w:sz w:val="18"/>
          <w:szCs w:val="18"/>
        </w:rPr>
        <w:t>www.versicherungsombudsmann.de</w:t>
      </w:r>
      <w:r w:rsidR="00B54DED">
        <w:rPr>
          <w:rFonts w:ascii="Arial" w:hAnsi="Arial" w:cs="Arial"/>
          <w:sz w:val="18"/>
          <w:szCs w:val="18"/>
        </w:rPr>
        <w:br/>
      </w:r>
      <w:r w:rsidR="00B54DED" w:rsidRPr="00B54DED">
        <w:rPr>
          <w:rFonts w:ascii="Arial" w:hAnsi="Arial" w:cs="Arial"/>
          <w:sz w:val="18"/>
          <w:szCs w:val="18"/>
        </w:rPr>
        <w:t>Telefon: 0800 369 6000</w:t>
      </w:r>
      <w:r w:rsidR="00242ED7">
        <w:rPr>
          <w:rFonts w:ascii="Arial" w:hAnsi="Arial" w:cs="Arial"/>
          <w:sz w:val="18"/>
          <w:szCs w:val="18"/>
        </w:rPr>
        <w:br/>
      </w:r>
      <w:r w:rsidR="00B54DED" w:rsidRPr="00B54DED">
        <w:rPr>
          <w:rFonts w:ascii="Arial" w:hAnsi="Arial" w:cs="Arial"/>
          <w:sz w:val="18"/>
          <w:szCs w:val="18"/>
        </w:rPr>
        <w:t>Fax: 0800 369 9000</w:t>
      </w:r>
    </w:p>
    <w:p w14:paraId="14F89AB7" w14:textId="7ABDD284" w:rsidR="000F3B5D" w:rsidRPr="000F3B5D" w:rsidRDefault="000F3B5D" w:rsidP="00E222C7">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0F3B5D">
        <w:rPr>
          <w:rFonts w:ascii="Arial" w:hAnsi="Arial" w:cs="Arial"/>
          <w:sz w:val="18"/>
          <w:szCs w:val="18"/>
        </w:rPr>
        <w:t>Der Ombudsmann für Versicherungen ist eine unabhängige und für Verbraucher kostenfrei arbeitende Schlichtungsstelle. Der Versicherer hat sich verpflichtet, an dem Schlichtungsverfahren teilzunehmen.</w:t>
      </w:r>
    </w:p>
    <w:p w14:paraId="20542271" w14:textId="77777777" w:rsidR="000F3B5D" w:rsidRP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16.</w:t>
      </w:r>
      <w:r w:rsidR="00A86D6A">
        <w:rPr>
          <w:rFonts w:ascii="Arial" w:hAnsi="Arial" w:cs="Arial"/>
          <w:sz w:val="18"/>
          <w:szCs w:val="18"/>
        </w:rPr>
        <w:t>1.2</w:t>
      </w:r>
      <w:r>
        <w:rPr>
          <w:rFonts w:ascii="Arial" w:hAnsi="Arial" w:cs="Arial"/>
          <w:sz w:val="18"/>
          <w:szCs w:val="18"/>
        </w:rPr>
        <w:tab/>
      </w:r>
      <w:r w:rsidRPr="000F3B5D">
        <w:rPr>
          <w:rFonts w:ascii="Arial" w:hAnsi="Arial" w:cs="Arial"/>
          <w:sz w:val="18"/>
          <w:szCs w:val="18"/>
        </w:rPr>
        <w:t>Versicherungsaufsicht</w:t>
      </w:r>
    </w:p>
    <w:p w14:paraId="56BA1939" w14:textId="77777777" w:rsidR="000F3B5D" w:rsidRP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0F3B5D">
        <w:rPr>
          <w:rFonts w:ascii="Arial" w:hAnsi="Arial" w:cs="Arial"/>
          <w:sz w:val="18"/>
          <w:szCs w:val="18"/>
        </w:rPr>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3C66872F" w14:textId="77777777" w:rsidR="000F3B5D" w:rsidRPr="000F3B5D" w:rsidRDefault="000F3B5D" w:rsidP="000F3B5D">
      <w:pPr>
        <w:keepNext/>
        <w:tabs>
          <w:tab w:val="left" w:pos="567"/>
        </w:tabs>
        <w:spacing w:after="100"/>
        <w:ind w:left="567" w:hanging="567"/>
        <w:jc w:val="center"/>
        <w:rPr>
          <w:rFonts w:ascii="Arial" w:hAnsi="Arial" w:cs="Arial"/>
          <w:sz w:val="18"/>
          <w:szCs w:val="18"/>
        </w:rPr>
      </w:pPr>
      <w:r>
        <w:rPr>
          <w:rFonts w:ascii="Arial" w:hAnsi="Arial" w:cs="Arial"/>
          <w:sz w:val="18"/>
          <w:szCs w:val="18"/>
        </w:rPr>
        <w:tab/>
      </w:r>
      <w:r w:rsidRPr="000F3B5D">
        <w:rPr>
          <w:rFonts w:ascii="Arial" w:hAnsi="Arial" w:cs="Arial"/>
          <w:sz w:val="18"/>
          <w:szCs w:val="18"/>
        </w:rPr>
        <w:t>Bundesanstalt für Finanzdienstleistungsaufsicht (BaFin)</w:t>
      </w:r>
      <w:r>
        <w:rPr>
          <w:rFonts w:ascii="Arial" w:hAnsi="Arial" w:cs="Arial"/>
          <w:sz w:val="18"/>
          <w:szCs w:val="18"/>
        </w:rPr>
        <w:br/>
      </w:r>
      <w:r w:rsidRPr="000F3B5D">
        <w:rPr>
          <w:rFonts w:ascii="Arial" w:hAnsi="Arial" w:cs="Arial"/>
          <w:sz w:val="18"/>
          <w:szCs w:val="18"/>
        </w:rPr>
        <w:t>Sektor Versicherungsaufsicht</w:t>
      </w:r>
      <w:r>
        <w:rPr>
          <w:rFonts w:ascii="Arial" w:hAnsi="Arial" w:cs="Arial"/>
          <w:sz w:val="18"/>
          <w:szCs w:val="18"/>
        </w:rPr>
        <w:br/>
      </w:r>
      <w:r w:rsidRPr="000F3B5D">
        <w:rPr>
          <w:rFonts w:ascii="Arial" w:hAnsi="Arial" w:cs="Arial"/>
          <w:sz w:val="18"/>
          <w:szCs w:val="18"/>
        </w:rPr>
        <w:t>Graurheindorfer Straße 108</w:t>
      </w:r>
      <w:r>
        <w:rPr>
          <w:rFonts w:ascii="Arial" w:hAnsi="Arial" w:cs="Arial"/>
          <w:sz w:val="18"/>
          <w:szCs w:val="18"/>
        </w:rPr>
        <w:br/>
      </w:r>
      <w:r w:rsidRPr="000F3B5D">
        <w:rPr>
          <w:rFonts w:ascii="Arial" w:hAnsi="Arial" w:cs="Arial"/>
          <w:sz w:val="18"/>
          <w:szCs w:val="18"/>
        </w:rPr>
        <w:t>53117 Bonn</w:t>
      </w:r>
      <w:r>
        <w:rPr>
          <w:rFonts w:ascii="Arial" w:hAnsi="Arial" w:cs="Arial"/>
          <w:sz w:val="18"/>
          <w:szCs w:val="18"/>
        </w:rPr>
        <w:br/>
      </w:r>
      <w:r w:rsidRPr="000F3B5D">
        <w:rPr>
          <w:rFonts w:ascii="Arial" w:hAnsi="Arial" w:cs="Arial"/>
          <w:sz w:val="18"/>
          <w:szCs w:val="18"/>
        </w:rPr>
        <w:t>E-Mail: poststelle@bafin.de</w:t>
      </w:r>
      <w:r>
        <w:rPr>
          <w:rFonts w:ascii="Arial" w:hAnsi="Arial" w:cs="Arial"/>
          <w:sz w:val="18"/>
          <w:szCs w:val="18"/>
        </w:rPr>
        <w:br/>
      </w:r>
      <w:r w:rsidRPr="000F3B5D">
        <w:rPr>
          <w:rFonts w:ascii="Arial" w:hAnsi="Arial" w:cs="Arial"/>
          <w:sz w:val="18"/>
          <w:szCs w:val="18"/>
        </w:rPr>
        <w:t>Internet: https://www.bafin.de</w:t>
      </w:r>
    </w:p>
    <w:p w14:paraId="445CE9FE" w14:textId="77777777" w:rsidR="000F3B5D" w:rsidRP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0F3B5D">
        <w:rPr>
          <w:rFonts w:ascii="Arial" w:hAnsi="Arial" w:cs="Arial"/>
          <w:sz w:val="18"/>
          <w:szCs w:val="18"/>
        </w:rPr>
        <w:t>Hinweis: Die BaFin ist keine Schiedsstelle und kann einzelne Streitfälle nicht verbindlich entscheiden.</w:t>
      </w:r>
    </w:p>
    <w:p w14:paraId="3B899FE6" w14:textId="77777777" w:rsidR="000F3B5D" w:rsidRP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16.</w:t>
      </w:r>
      <w:r w:rsidR="00A86D6A">
        <w:rPr>
          <w:rFonts w:ascii="Arial" w:hAnsi="Arial" w:cs="Arial"/>
          <w:sz w:val="18"/>
          <w:szCs w:val="18"/>
        </w:rPr>
        <w:t>1.3</w:t>
      </w:r>
      <w:r>
        <w:rPr>
          <w:rFonts w:ascii="Arial" w:hAnsi="Arial" w:cs="Arial"/>
          <w:sz w:val="18"/>
          <w:szCs w:val="18"/>
        </w:rPr>
        <w:tab/>
      </w:r>
      <w:r w:rsidRPr="000F3B5D">
        <w:rPr>
          <w:rFonts w:ascii="Arial" w:hAnsi="Arial" w:cs="Arial"/>
          <w:sz w:val="18"/>
          <w:szCs w:val="18"/>
        </w:rPr>
        <w:t>Rechtsweg</w:t>
      </w:r>
    </w:p>
    <w:p w14:paraId="29C8003D" w14:textId="77777777" w:rsidR="000F3B5D" w:rsidRDefault="000F3B5D" w:rsidP="000F3B5D">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0F3B5D">
        <w:rPr>
          <w:rFonts w:ascii="Arial" w:hAnsi="Arial" w:cs="Arial"/>
          <w:sz w:val="18"/>
          <w:szCs w:val="18"/>
        </w:rPr>
        <w:t>Außerdem besteht die Möglichkeit, den Rechtsweg zu beschreiten.</w:t>
      </w:r>
    </w:p>
    <w:p w14:paraId="78BDFB26" w14:textId="77777777" w:rsidR="000F3B5D" w:rsidRDefault="000F3B5D" w:rsidP="007947FF">
      <w:pPr>
        <w:keepNext/>
        <w:tabs>
          <w:tab w:val="left" w:pos="567"/>
        </w:tabs>
        <w:spacing w:after="100"/>
        <w:ind w:left="567" w:hanging="567"/>
        <w:jc w:val="both"/>
        <w:rPr>
          <w:rFonts w:ascii="Arial" w:hAnsi="Arial" w:cs="Arial"/>
          <w:sz w:val="18"/>
          <w:szCs w:val="18"/>
        </w:rPr>
      </w:pPr>
      <w:r>
        <w:rPr>
          <w:rFonts w:ascii="Arial" w:hAnsi="Arial" w:cs="Arial"/>
          <w:sz w:val="18"/>
          <w:szCs w:val="18"/>
        </w:rPr>
        <w:t>16.2</w:t>
      </w:r>
      <w:r>
        <w:rPr>
          <w:rFonts w:ascii="Arial" w:hAnsi="Arial" w:cs="Arial"/>
          <w:sz w:val="18"/>
          <w:szCs w:val="18"/>
        </w:rPr>
        <w:tab/>
        <w:t>Zuständiges Gericht</w:t>
      </w:r>
    </w:p>
    <w:p w14:paraId="2B58DC96" w14:textId="77777777" w:rsidR="006E521C" w:rsidRPr="00A3356F" w:rsidRDefault="000D49D0" w:rsidP="007947FF">
      <w:pPr>
        <w:keepNext/>
        <w:tabs>
          <w:tab w:val="left" w:pos="567"/>
        </w:tabs>
        <w:spacing w:after="100"/>
        <w:ind w:left="567" w:hanging="567"/>
        <w:jc w:val="both"/>
        <w:rPr>
          <w:rFonts w:ascii="Arial" w:hAnsi="Arial" w:cs="Arial"/>
          <w:sz w:val="18"/>
          <w:szCs w:val="18"/>
        </w:rPr>
      </w:pPr>
      <w:r w:rsidRPr="00A3356F">
        <w:rPr>
          <w:rFonts w:ascii="Arial" w:hAnsi="Arial" w:cs="Arial"/>
          <w:sz w:val="18"/>
          <w:szCs w:val="18"/>
        </w:rPr>
        <w:t>16.</w:t>
      </w:r>
      <w:r w:rsidR="000F3B5D">
        <w:rPr>
          <w:rFonts w:ascii="Arial" w:hAnsi="Arial" w:cs="Arial"/>
          <w:sz w:val="18"/>
          <w:szCs w:val="18"/>
        </w:rPr>
        <w:t>2.1</w:t>
      </w:r>
      <w:r w:rsidRPr="00A3356F">
        <w:rPr>
          <w:rFonts w:ascii="Arial" w:hAnsi="Arial" w:cs="Arial"/>
          <w:sz w:val="18"/>
          <w:szCs w:val="18"/>
        </w:rPr>
        <w:tab/>
        <w:t>Klagen gegen den Ve</w:t>
      </w:r>
      <w:r w:rsidRPr="00A3356F">
        <w:rPr>
          <w:rFonts w:ascii="Arial" w:hAnsi="Arial" w:cs="Arial"/>
          <w:sz w:val="18"/>
          <w:szCs w:val="18"/>
        </w:rPr>
        <w:t>r</w:t>
      </w:r>
      <w:r w:rsidRPr="00A3356F">
        <w:rPr>
          <w:rFonts w:ascii="Arial" w:hAnsi="Arial" w:cs="Arial"/>
          <w:sz w:val="18"/>
          <w:szCs w:val="18"/>
        </w:rPr>
        <w:t>sicherer</w:t>
      </w:r>
    </w:p>
    <w:p w14:paraId="0B134308" w14:textId="77777777" w:rsidR="00A96B15" w:rsidRPr="00A3356F" w:rsidRDefault="000D49D0" w:rsidP="00E222C7">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Für Klagen aus dem Versicherungsvertrag gegen den Versicherer bestimmt sich die gerichtliche Z</w:t>
      </w:r>
      <w:r w:rsidRPr="00A3356F">
        <w:rPr>
          <w:rFonts w:ascii="Arial" w:hAnsi="Arial" w:cs="Arial"/>
          <w:sz w:val="18"/>
          <w:szCs w:val="18"/>
        </w:rPr>
        <w:t>u</w:t>
      </w:r>
      <w:r w:rsidRPr="00A3356F">
        <w:rPr>
          <w:rFonts w:ascii="Arial" w:hAnsi="Arial" w:cs="Arial"/>
          <w:sz w:val="18"/>
          <w:szCs w:val="18"/>
        </w:rPr>
        <w:t>ständigkeit nach dem Sitz des Versicherers oder seiner für den Versicherungsvertrag zuständigen Niederlassung. Ist der Versicherungsnehmer eine natürliche Person, ist auch das Gericht örtlich z</w:t>
      </w:r>
      <w:r w:rsidRPr="00A3356F">
        <w:rPr>
          <w:rFonts w:ascii="Arial" w:hAnsi="Arial" w:cs="Arial"/>
          <w:sz w:val="18"/>
          <w:szCs w:val="18"/>
        </w:rPr>
        <w:t>u</w:t>
      </w:r>
      <w:r w:rsidRPr="00A3356F">
        <w:rPr>
          <w:rFonts w:ascii="Arial" w:hAnsi="Arial" w:cs="Arial"/>
          <w:sz w:val="18"/>
          <w:szCs w:val="18"/>
        </w:rPr>
        <w:t>ständig, in dessen Bezirk der Versicherungsnehmer zur Zeit der Klageerhebung seinen Wohnsitz oder, in Ermangelung eines solchen, seinen gewöhnlichen Aufen</w:t>
      </w:r>
      <w:r w:rsidRPr="00A3356F">
        <w:rPr>
          <w:rFonts w:ascii="Arial" w:hAnsi="Arial" w:cs="Arial"/>
          <w:sz w:val="18"/>
          <w:szCs w:val="18"/>
        </w:rPr>
        <w:t>t</w:t>
      </w:r>
      <w:r w:rsidRPr="00A3356F">
        <w:rPr>
          <w:rFonts w:ascii="Arial" w:hAnsi="Arial" w:cs="Arial"/>
          <w:sz w:val="18"/>
          <w:szCs w:val="18"/>
        </w:rPr>
        <w:t>halt hat.</w:t>
      </w:r>
    </w:p>
    <w:p w14:paraId="7CFF49E4" w14:textId="77777777" w:rsidR="006E521C" w:rsidRPr="00A3356F" w:rsidRDefault="000D49D0" w:rsidP="0017231C">
      <w:pPr>
        <w:tabs>
          <w:tab w:val="left" w:pos="567"/>
        </w:tabs>
        <w:spacing w:after="100"/>
        <w:ind w:left="567" w:hanging="567"/>
        <w:jc w:val="both"/>
        <w:rPr>
          <w:rFonts w:ascii="Arial" w:hAnsi="Arial" w:cs="Arial"/>
          <w:sz w:val="18"/>
          <w:szCs w:val="18"/>
        </w:rPr>
      </w:pPr>
      <w:r w:rsidRPr="00A3356F">
        <w:rPr>
          <w:rFonts w:ascii="Arial" w:hAnsi="Arial" w:cs="Arial"/>
          <w:sz w:val="18"/>
          <w:szCs w:val="18"/>
        </w:rPr>
        <w:t>16.</w:t>
      </w:r>
      <w:r w:rsidR="000F3B5D">
        <w:rPr>
          <w:rFonts w:ascii="Arial" w:hAnsi="Arial" w:cs="Arial"/>
          <w:sz w:val="18"/>
          <w:szCs w:val="18"/>
        </w:rPr>
        <w:t>2.2</w:t>
      </w:r>
      <w:r w:rsidRPr="00A3356F">
        <w:rPr>
          <w:rFonts w:ascii="Arial" w:hAnsi="Arial" w:cs="Arial"/>
          <w:sz w:val="18"/>
          <w:szCs w:val="18"/>
        </w:rPr>
        <w:tab/>
        <w:t>Klagen gegen den Versich</w:t>
      </w:r>
      <w:r w:rsidRPr="00A3356F">
        <w:rPr>
          <w:rFonts w:ascii="Arial" w:hAnsi="Arial" w:cs="Arial"/>
          <w:sz w:val="18"/>
          <w:szCs w:val="18"/>
        </w:rPr>
        <w:t>e</w:t>
      </w:r>
      <w:r w:rsidRPr="00A3356F">
        <w:rPr>
          <w:rFonts w:ascii="Arial" w:hAnsi="Arial" w:cs="Arial"/>
          <w:sz w:val="18"/>
          <w:szCs w:val="18"/>
        </w:rPr>
        <w:t>rungsnehmer</w:t>
      </w:r>
    </w:p>
    <w:p w14:paraId="68C2B4AC" w14:textId="77777777" w:rsidR="00D41AFE" w:rsidRDefault="007947FF" w:rsidP="00D41AFE">
      <w:pPr>
        <w:tabs>
          <w:tab w:val="left" w:pos="567"/>
        </w:tabs>
        <w:spacing w:after="100"/>
        <w:ind w:left="567" w:hanging="567"/>
        <w:jc w:val="both"/>
        <w:rPr>
          <w:rFonts w:ascii="Arial" w:hAnsi="Arial" w:cs="Arial"/>
          <w:sz w:val="18"/>
          <w:szCs w:val="18"/>
        </w:rPr>
      </w:pPr>
      <w:r w:rsidRPr="00A3356F">
        <w:rPr>
          <w:rFonts w:ascii="Arial" w:hAnsi="Arial" w:cs="Arial"/>
          <w:sz w:val="18"/>
          <w:szCs w:val="18"/>
        </w:rPr>
        <w:tab/>
      </w:r>
      <w:r w:rsidR="000D49D0" w:rsidRPr="00A3356F">
        <w:rPr>
          <w:rFonts w:ascii="Arial" w:hAnsi="Arial" w:cs="Arial"/>
          <w:sz w:val="18"/>
          <w:szCs w:val="18"/>
        </w:rPr>
        <w:t>Ist der Versicherung</w:t>
      </w:r>
      <w:r w:rsidR="000D49D0" w:rsidRPr="00A3356F">
        <w:rPr>
          <w:rFonts w:ascii="Arial" w:hAnsi="Arial" w:cs="Arial"/>
          <w:sz w:val="18"/>
          <w:szCs w:val="18"/>
        </w:rPr>
        <w:t>s</w:t>
      </w:r>
      <w:r w:rsidR="000D49D0" w:rsidRPr="00A3356F">
        <w:rPr>
          <w:rFonts w:ascii="Arial" w:hAnsi="Arial" w:cs="Arial"/>
          <w:sz w:val="18"/>
          <w:szCs w:val="18"/>
        </w:rPr>
        <w:t>nehmer eine natürliche Person, müssen Klagen aus dem Versicherungsvertrag g</w:t>
      </w:r>
      <w:r w:rsidR="000D49D0" w:rsidRPr="00A3356F">
        <w:rPr>
          <w:rFonts w:ascii="Arial" w:hAnsi="Arial" w:cs="Arial"/>
          <w:sz w:val="18"/>
          <w:szCs w:val="18"/>
        </w:rPr>
        <w:t>e</w:t>
      </w:r>
      <w:r w:rsidR="000D49D0" w:rsidRPr="00A3356F">
        <w:rPr>
          <w:rFonts w:ascii="Arial" w:hAnsi="Arial" w:cs="Arial"/>
          <w:sz w:val="18"/>
          <w:szCs w:val="18"/>
        </w:rPr>
        <w:t>gen ihn bei dem Gericht erhoben werden, das für seinen Wohnsitz oder, in Ermangelung eines so</w:t>
      </w:r>
      <w:r w:rsidR="000D49D0" w:rsidRPr="00A3356F">
        <w:rPr>
          <w:rFonts w:ascii="Arial" w:hAnsi="Arial" w:cs="Arial"/>
          <w:sz w:val="18"/>
          <w:szCs w:val="18"/>
        </w:rPr>
        <w:t>l</w:t>
      </w:r>
      <w:r w:rsidR="000D49D0" w:rsidRPr="00A3356F">
        <w:rPr>
          <w:rFonts w:ascii="Arial" w:hAnsi="Arial" w:cs="Arial"/>
          <w:sz w:val="18"/>
          <w:szCs w:val="18"/>
        </w:rPr>
        <w:t>chen, den Ort seines gewöhnlichen Aufenthalts z</w:t>
      </w:r>
      <w:r w:rsidR="000D49D0" w:rsidRPr="00A3356F">
        <w:rPr>
          <w:rFonts w:ascii="Arial" w:hAnsi="Arial" w:cs="Arial"/>
          <w:sz w:val="18"/>
          <w:szCs w:val="18"/>
        </w:rPr>
        <w:t>u</w:t>
      </w:r>
      <w:r w:rsidR="000D49D0" w:rsidRPr="00A3356F">
        <w:rPr>
          <w:rFonts w:ascii="Arial" w:hAnsi="Arial" w:cs="Arial"/>
          <w:sz w:val="18"/>
          <w:szCs w:val="18"/>
        </w:rPr>
        <w:t>ständig ist. Ist der Versicherungsnehmer eine jurist</w:t>
      </w:r>
      <w:r w:rsidR="000D49D0" w:rsidRPr="00A3356F">
        <w:rPr>
          <w:rFonts w:ascii="Arial" w:hAnsi="Arial" w:cs="Arial"/>
          <w:sz w:val="18"/>
          <w:szCs w:val="18"/>
        </w:rPr>
        <w:t>i</w:t>
      </w:r>
      <w:r w:rsidR="000D49D0" w:rsidRPr="00A3356F">
        <w:rPr>
          <w:rFonts w:ascii="Arial" w:hAnsi="Arial" w:cs="Arial"/>
          <w:sz w:val="18"/>
          <w:szCs w:val="18"/>
        </w:rPr>
        <w:t>sche Person, bestimmt sich das zuständ</w:t>
      </w:r>
      <w:r w:rsidR="000D49D0" w:rsidRPr="00A3356F">
        <w:rPr>
          <w:rFonts w:ascii="Arial" w:hAnsi="Arial" w:cs="Arial"/>
          <w:sz w:val="18"/>
          <w:szCs w:val="18"/>
        </w:rPr>
        <w:t>i</w:t>
      </w:r>
      <w:r w:rsidR="000D49D0" w:rsidRPr="00A3356F">
        <w:rPr>
          <w:rFonts w:ascii="Arial" w:hAnsi="Arial" w:cs="Arial"/>
          <w:sz w:val="18"/>
          <w:szCs w:val="18"/>
        </w:rPr>
        <w:t>ge Gericht auch nach dem Sitz oder der Niederlassung des Versicherungsnehmers. Das gleiche gilt, wenn der Versicherungsnehmer eine Offene Handelsgesel</w:t>
      </w:r>
      <w:r w:rsidR="000D49D0" w:rsidRPr="00A3356F">
        <w:rPr>
          <w:rFonts w:ascii="Arial" w:hAnsi="Arial" w:cs="Arial"/>
          <w:sz w:val="18"/>
          <w:szCs w:val="18"/>
        </w:rPr>
        <w:t>l</w:t>
      </w:r>
      <w:r w:rsidR="000D49D0" w:rsidRPr="00A3356F">
        <w:rPr>
          <w:rFonts w:ascii="Arial" w:hAnsi="Arial" w:cs="Arial"/>
          <w:sz w:val="18"/>
          <w:szCs w:val="18"/>
        </w:rPr>
        <w:t>schaft, Kommanditgesellschaft, Gesellschaft bürge</w:t>
      </w:r>
      <w:r w:rsidR="000D49D0" w:rsidRPr="00A3356F">
        <w:rPr>
          <w:rFonts w:ascii="Arial" w:hAnsi="Arial" w:cs="Arial"/>
          <w:sz w:val="18"/>
          <w:szCs w:val="18"/>
        </w:rPr>
        <w:t>r</w:t>
      </w:r>
      <w:r w:rsidR="000D49D0" w:rsidRPr="00A3356F">
        <w:rPr>
          <w:rFonts w:ascii="Arial" w:hAnsi="Arial" w:cs="Arial"/>
          <w:sz w:val="18"/>
          <w:szCs w:val="18"/>
        </w:rPr>
        <w:t>lichen Rechts oder eine eingetragene Partne</w:t>
      </w:r>
      <w:r w:rsidR="000D49D0" w:rsidRPr="00A3356F">
        <w:rPr>
          <w:rFonts w:ascii="Arial" w:hAnsi="Arial" w:cs="Arial"/>
          <w:sz w:val="18"/>
          <w:szCs w:val="18"/>
        </w:rPr>
        <w:t>r</w:t>
      </w:r>
      <w:r w:rsidR="000D49D0" w:rsidRPr="00A3356F">
        <w:rPr>
          <w:rFonts w:ascii="Arial" w:hAnsi="Arial" w:cs="Arial"/>
          <w:sz w:val="18"/>
          <w:szCs w:val="18"/>
        </w:rPr>
        <w:t>schaftsgesel</w:t>
      </w:r>
      <w:r w:rsidR="000D49D0" w:rsidRPr="00A3356F">
        <w:rPr>
          <w:rFonts w:ascii="Arial" w:hAnsi="Arial" w:cs="Arial"/>
          <w:sz w:val="18"/>
          <w:szCs w:val="18"/>
        </w:rPr>
        <w:t>l</w:t>
      </w:r>
      <w:r w:rsidR="000D49D0" w:rsidRPr="00A3356F">
        <w:rPr>
          <w:rFonts w:ascii="Arial" w:hAnsi="Arial" w:cs="Arial"/>
          <w:sz w:val="18"/>
          <w:szCs w:val="18"/>
        </w:rPr>
        <w:t>schaft ist.</w:t>
      </w:r>
    </w:p>
    <w:p w14:paraId="109A2CA3" w14:textId="77777777" w:rsidR="000D49D0" w:rsidRPr="00A3356F" w:rsidRDefault="000D49D0" w:rsidP="00D41AFE">
      <w:pPr>
        <w:tabs>
          <w:tab w:val="left" w:pos="567"/>
        </w:tabs>
        <w:spacing w:after="100"/>
        <w:ind w:left="567" w:hanging="567"/>
        <w:jc w:val="both"/>
        <w:rPr>
          <w:rFonts w:ascii="Arial" w:hAnsi="Arial" w:cs="Arial"/>
          <w:sz w:val="18"/>
          <w:szCs w:val="18"/>
        </w:rPr>
      </w:pPr>
      <w:r w:rsidRPr="00A3356F">
        <w:rPr>
          <w:rFonts w:ascii="Arial" w:hAnsi="Arial" w:cs="Arial"/>
          <w:sz w:val="18"/>
          <w:szCs w:val="18"/>
        </w:rPr>
        <w:lastRenderedPageBreak/>
        <w:t>16.</w:t>
      </w:r>
      <w:r w:rsidR="000F3B5D">
        <w:rPr>
          <w:rFonts w:ascii="Arial" w:hAnsi="Arial" w:cs="Arial"/>
          <w:sz w:val="18"/>
          <w:szCs w:val="18"/>
        </w:rPr>
        <w:t>2.3</w:t>
      </w:r>
      <w:r w:rsidRPr="00A3356F">
        <w:rPr>
          <w:rFonts w:ascii="Arial" w:hAnsi="Arial" w:cs="Arial"/>
          <w:sz w:val="18"/>
          <w:szCs w:val="18"/>
        </w:rPr>
        <w:tab/>
        <w:t>Unbekannter Wohnsitz des Versich</w:t>
      </w:r>
      <w:r w:rsidRPr="00A3356F">
        <w:rPr>
          <w:rFonts w:ascii="Arial" w:hAnsi="Arial" w:cs="Arial"/>
          <w:sz w:val="18"/>
          <w:szCs w:val="18"/>
        </w:rPr>
        <w:t>e</w:t>
      </w:r>
      <w:r w:rsidRPr="00A3356F">
        <w:rPr>
          <w:rFonts w:ascii="Arial" w:hAnsi="Arial" w:cs="Arial"/>
          <w:sz w:val="18"/>
          <w:szCs w:val="18"/>
        </w:rPr>
        <w:t>rungsnehmers</w:t>
      </w:r>
    </w:p>
    <w:p w14:paraId="05AF3040" w14:textId="77777777" w:rsidR="006E521C" w:rsidRPr="00A3356F" w:rsidRDefault="000D49D0" w:rsidP="007947FF">
      <w:pPr>
        <w:tabs>
          <w:tab w:val="left" w:pos="567"/>
        </w:tabs>
        <w:spacing w:after="100"/>
        <w:ind w:left="567" w:hanging="567"/>
        <w:jc w:val="both"/>
        <w:rPr>
          <w:rFonts w:ascii="Arial" w:hAnsi="Arial" w:cs="Arial"/>
          <w:sz w:val="18"/>
          <w:szCs w:val="18"/>
        </w:rPr>
      </w:pPr>
      <w:r w:rsidRPr="00A3356F">
        <w:rPr>
          <w:rFonts w:ascii="Arial" w:hAnsi="Arial"/>
          <w:sz w:val="18"/>
        </w:rPr>
        <w:tab/>
      </w:r>
      <w:r w:rsidRPr="00A3356F">
        <w:rPr>
          <w:rFonts w:ascii="Arial" w:hAnsi="Arial" w:cs="Arial"/>
          <w:sz w:val="18"/>
          <w:szCs w:val="18"/>
        </w:rPr>
        <w:t>Sind der Wohnsitz oder der gewöhnliche Aufenthalt des Versicherungsnehmers im Zeitpunkt der Klag</w:t>
      </w:r>
      <w:r w:rsidRPr="00A3356F">
        <w:rPr>
          <w:rFonts w:ascii="Arial" w:hAnsi="Arial" w:cs="Arial"/>
          <w:sz w:val="18"/>
          <w:szCs w:val="18"/>
        </w:rPr>
        <w:t>e</w:t>
      </w:r>
      <w:r w:rsidRPr="00A3356F">
        <w:rPr>
          <w:rFonts w:ascii="Arial" w:hAnsi="Arial" w:cs="Arial"/>
          <w:sz w:val="18"/>
          <w:szCs w:val="18"/>
        </w:rPr>
        <w:t>erhebung nicht bekannt, bestimmt sich die gerichtl</w:t>
      </w:r>
      <w:r w:rsidRPr="00A3356F">
        <w:rPr>
          <w:rFonts w:ascii="Arial" w:hAnsi="Arial" w:cs="Arial"/>
          <w:sz w:val="18"/>
          <w:szCs w:val="18"/>
        </w:rPr>
        <w:t>i</w:t>
      </w:r>
      <w:r w:rsidRPr="00A3356F">
        <w:rPr>
          <w:rFonts w:ascii="Arial" w:hAnsi="Arial" w:cs="Arial"/>
          <w:sz w:val="18"/>
          <w:szCs w:val="18"/>
        </w:rPr>
        <w:t>che Zuständigkeit für Klagen aus dem Versich</w:t>
      </w:r>
      <w:r w:rsidRPr="00A3356F">
        <w:rPr>
          <w:rFonts w:ascii="Arial" w:hAnsi="Arial" w:cs="Arial"/>
          <w:sz w:val="18"/>
          <w:szCs w:val="18"/>
        </w:rPr>
        <w:t>e</w:t>
      </w:r>
      <w:r w:rsidRPr="00A3356F">
        <w:rPr>
          <w:rFonts w:ascii="Arial" w:hAnsi="Arial" w:cs="Arial"/>
          <w:sz w:val="18"/>
          <w:szCs w:val="18"/>
        </w:rPr>
        <w:t>rungsvertrag gegen den Versich</w:t>
      </w:r>
      <w:r w:rsidRPr="00A3356F">
        <w:rPr>
          <w:rFonts w:ascii="Arial" w:hAnsi="Arial" w:cs="Arial"/>
          <w:sz w:val="18"/>
          <w:szCs w:val="18"/>
        </w:rPr>
        <w:t>e</w:t>
      </w:r>
      <w:r w:rsidRPr="00A3356F">
        <w:rPr>
          <w:rFonts w:ascii="Arial" w:hAnsi="Arial" w:cs="Arial"/>
          <w:sz w:val="18"/>
          <w:szCs w:val="18"/>
        </w:rPr>
        <w:t>rungsnehmer nach dem Sitz des Versicherers oder seiner für den Vers</w:t>
      </w:r>
      <w:r w:rsidRPr="00A3356F">
        <w:rPr>
          <w:rFonts w:ascii="Arial" w:hAnsi="Arial" w:cs="Arial"/>
          <w:sz w:val="18"/>
          <w:szCs w:val="18"/>
        </w:rPr>
        <w:t>i</w:t>
      </w:r>
      <w:r w:rsidRPr="00A3356F">
        <w:rPr>
          <w:rFonts w:ascii="Arial" w:hAnsi="Arial" w:cs="Arial"/>
          <w:sz w:val="18"/>
          <w:szCs w:val="18"/>
        </w:rPr>
        <w:t>cherungsvertrag zuständigen Niede</w:t>
      </w:r>
      <w:r w:rsidRPr="00A3356F">
        <w:rPr>
          <w:rFonts w:ascii="Arial" w:hAnsi="Arial" w:cs="Arial"/>
          <w:sz w:val="18"/>
          <w:szCs w:val="18"/>
        </w:rPr>
        <w:t>r</w:t>
      </w:r>
      <w:r w:rsidRPr="00A3356F">
        <w:rPr>
          <w:rFonts w:ascii="Arial" w:hAnsi="Arial" w:cs="Arial"/>
          <w:sz w:val="18"/>
          <w:szCs w:val="18"/>
        </w:rPr>
        <w:t>lassung</w:t>
      </w:r>
      <w:r w:rsidR="00A96B15">
        <w:rPr>
          <w:rFonts w:ascii="Arial" w:hAnsi="Arial" w:cs="Arial"/>
          <w:sz w:val="18"/>
          <w:szCs w:val="18"/>
        </w:rPr>
        <w:t>.</w:t>
      </w:r>
    </w:p>
    <w:p w14:paraId="2CDAC238" w14:textId="77777777" w:rsidR="006E521C" w:rsidRPr="00A3356F" w:rsidRDefault="000D49D0" w:rsidP="008F11DD">
      <w:pPr>
        <w:keepNext/>
        <w:tabs>
          <w:tab w:val="left" w:pos="567"/>
        </w:tabs>
        <w:spacing w:after="100"/>
        <w:ind w:left="567" w:hanging="567"/>
        <w:jc w:val="both"/>
        <w:outlineLvl w:val="0"/>
        <w:rPr>
          <w:rFonts w:ascii="Arial" w:hAnsi="Arial"/>
          <w:b/>
          <w:sz w:val="18"/>
        </w:rPr>
      </w:pPr>
      <w:r w:rsidRPr="00A3356F">
        <w:rPr>
          <w:rFonts w:ascii="Arial" w:hAnsi="Arial"/>
          <w:b/>
          <w:sz w:val="18"/>
        </w:rPr>
        <w:t>17</w:t>
      </w:r>
      <w:r w:rsidRPr="00A3356F">
        <w:rPr>
          <w:rFonts w:ascii="Arial" w:hAnsi="Arial"/>
          <w:b/>
          <w:sz w:val="18"/>
        </w:rPr>
        <w:tab/>
        <w:t>Anzuwendendes Recht, Ve</w:t>
      </w:r>
      <w:r w:rsidRPr="00A3356F">
        <w:rPr>
          <w:rFonts w:ascii="Arial" w:hAnsi="Arial"/>
          <w:b/>
          <w:sz w:val="18"/>
        </w:rPr>
        <w:t>r</w:t>
      </w:r>
      <w:r w:rsidRPr="00A3356F">
        <w:rPr>
          <w:rFonts w:ascii="Arial" w:hAnsi="Arial"/>
          <w:b/>
          <w:sz w:val="18"/>
        </w:rPr>
        <w:t>hältnis zum VVG</w:t>
      </w:r>
    </w:p>
    <w:p w14:paraId="5F59B64F" w14:textId="77777777" w:rsidR="00A96B15" w:rsidRDefault="000D49D0" w:rsidP="00E222C7">
      <w:pPr>
        <w:tabs>
          <w:tab w:val="left" w:pos="567"/>
          <w:tab w:val="left" w:pos="709"/>
          <w:tab w:val="left" w:pos="3119"/>
        </w:tabs>
        <w:spacing w:after="100"/>
        <w:ind w:left="567" w:hanging="567"/>
        <w:rPr>
          <w:rFonts w:ascii="Arial" w:hAnsi="Arial"/>
          <w:sz w:val="18"/>
        </w:rPr>
      </w:pPr>
      <w:r w:rsidRPr="00A3356F">
        <w:rPr>
          <w:rFonts w:ascii="Arial" w:hAnsi="Arial"/>
          <w:sz w:val="18"/>
        </w:rPr>
        <w:tab/>
        <w:t>Für diesen Vertrag gilt deutsches Recht. Ergänzend gelten die Bestimmungen des Gesetzes über den Versicherungsvertrag (VVG)</w:t>
      </w:r>
      <w:r w:rsidR="00E222C7">
        <w:rPr>
          <w:rFonts w:ascii="Arial" w:hAnsi="Arial"/>
          <w:sz w:val="18"/>
        </w:rPr>
        <w:t xml:space="preserve">. </w:t>
      </w:r>
    </w:p>
    <w:sectPr w:rsidR="00A96B15" w:rsidSect="00E222C7">
      <w:type w:val="continuous"/>
      <w:pgSz w:w="11907" w:h="16840" w:code="9"/>
      <w:pgMar w:top="669" w:right="851" w:bottom="567" w:left="851" w:header="357" w:footer="352" w:gutter="0"/>
      <w:cols w:num="2" w:space="567"/>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1D23" w14:textId="77777777" w:rsidR="001016EF" w:rsidRDefault="001016EF">
      <w:r>
        <w:separator/>
      </w:r>
    </w:p>
  </w:endnote>
  <w:endnote w:type="continuationSeparator" w:id="0">
    <w:p w14:paraId="5B527A28" w14:textId="77777777" w:rsidR="001016EF" w:rsidRDefault="0010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D0" w14:textId="77777777" w:rsidR="00A04350" w:rsidRPr="006A5D76" w:rsidRDefault="00A04350" w:rsidP="006C7621">
    <w:pPr>
      <w:pStyle w:val="Fuzeile"/>
      <w:tabs>
        <w:tab w:val="clear" w:pos="4536"/>
        <w:tab w:val="clear" w:pos="9072"/>
        <w:tab w:val="left" w:pos="9213"/>
        <w:tab w:val="right" w:pos="10205"/>
      </w:tabs>
      <w:rPr>
        <w:rFonts w:ascii="Arial" w:hAnsi="Arial" w:cs="Arial"/>
        <w:sz w:val="16"/>
      </w:rPr>
    </w:pPr>
    <w:r w:rsidRPr="006A5D76">
      <w:rPr>
        <w:rFonts w:ascii="Arial" w:hAnsi="Arial" w:cs="Arial"/>
        <w:noProof/>
        <w:sz w:val="16"/>
      </w:rPr>
      <w:pict w14:anchorId="2E45844F">
        <v:line id="_x0000_s1030" style="position:absolute;z-index:251657728" from=".85pt,-1.4pt" to="36.85pt,-1.4pt" o:allowincell="f">
          <w10:anchorlock/>
        </v:line>
      </w:pict>
    </w:r>
    <w:r w:rsidRPr="006A5D76">
      <w:rPr>
        <w:rFonts w:ascii="Arial" w:hAnsi="Arial" w:cs="Arial"/>
        <w:sz w:val="16"/>
      </w:rPr>
      <w:t xml:space="preserve">AVB Wassersportfahrzeuge 2008, </w:t>
    </w:r>
    <w:r>
      <w:rPr>
        <w:rFonts w:ascii="Arial" w:hAnsi="Arial" w:cs="Arial"/>
        <w:sz w:val="16"/>
      </w:rPr>
      <w:t>März</w:t>
    </w:r>
    <w:r w:rsidRPr="006A5D76">
      <w:rPr>
        <w:rFonts w:ascii="Arial" w:hAnsi="Arial" w:cs="Arial"/>
        <w:sz w:val="16"/>
      </w:rPr>
      <w:t xml:space="preserve"> 2008</w:t>
    </w:r>
    <w:r w:rsidRPr="006A5D76">
      <w:rPr>
        <w:rFonts w:ascii="Arial" w:hAnsi="Arial" w:cs="Arial"/>
        <w:sz w:val="16"/>
      </w:rPr>
      <w:tab/>
      <w:t>Seite</w:t>
    </w:r>
    <w:r w:rsidRPr="006A5D76">
      <w:rPr>
        <w:rFonts w:ascii="Arial" w:hAnsi="Arial" w:cs="Arial"/>
        <w:sz w:val="16"/>
      </w:rPr>
      <w:tab/>
    </w:r>
    <w:r w:rsidRPr="006A5D76">
      <w:rPr>
        <w:rFonts w:ascii="Arial" w:hAnsi="Arial" w:cs="Arial"/>
        <w:sz w:val="16"/>
      </w:rPr>
      <w:fldChar w:fldCharType="begin"/>
    </w:r>
    <w:r w:rsidRPr="006A5D76">
      <w:rPr>
        <w:rFonts w:ascii="Arial" w:hAnsi="Arial" w:cs="Arial"/>
        <w:sz w:val="16"/>
      </w:rPr>
      <w:instrText xml:space="preserve"> PAGE  \* MERGEFORMAT </w:instrText>
    </w:r>
    <w:r w:rsidRPr="006A5D76">
      <w:rPr>
        <w:rFonts w:ascii="Arial" w:hAnsi="Arial" w:cs="Arial"/>
        <w:sz w:val="16"/>
      </w:rPr>
      <w:fldChar w:fldCharType="separate"/>
    </w:r>
    <w:r>
      <w:rPr>
        <w:rFonts w:ascii="Arial" w:hAnsi="Arial" w:cs="Arial"/>
        <w:noProof/>
        <w:sz w:val="16"/>
      </w:rPr>
      <w:t>6</w:t>
    </w:r>
    <w:r w:rsidRPr="006A5D76">
      <w:rPr>
        <w:rFonts w:ascii="Arial" w:hAnsi="Arial" w:cs="Arial"/>
        <w:sz w:val="16"/>
      </w:rPr>
      <w:fldChar w:fldCharType="end"/>
    </w:r>
    <w:r w:rsidRPr="006A5D76">
      <w:rPr>
        <w:rFonts w:ascii="Arial" w:hAnsi="Arial" w:cs="Arial"/>
        <w:sz w:val="16"/>
      </w:rPr>
      <w:t>/</w:t>
    </w:r>
    <w:r w:rsidRPr="006A5D76">
      <w:rPr>
        <w:rFonts w:ascii="Arial" w:hAnsi="Arial" w:cs="Arial"/>
        <w:sz w:val="16"/>
      </w:rPr>
      <w:fldChar w:fldCharType="begin"/>
    </w:r>
    <w:r w:rsidRPr="006A5D76">
      <w:rPr>
        <w:rFonts w:ascii="Arial" w:hAnsi="Arial" w:cs="Arial"/>
        <w:sz w:val="16"/>
      </w:rPr>
      <w:instrText xml:space="preserve"> NUMPAGES  \* MERGEFORMAT </w:instrText>
    </w:r>
    <w:r w:rsidRPr="006A5D76">
      <w:rPr>
        <w:rFonts w:ascii="Arial" w:hAnsi="Arial" w:cs="Arial"/>
        <w:sz w:val="16"/>
      </w:rPr>
      <w:fldChar w:fldCharType="separate"/>
    </w:r>
    <w:r>
      <w:rPr>
        <w:rFonts w:ascii="Arial" w:hAnsi="Arial" w:cs="Arial"/>
        <w:noProof/>
        <w:sz w:val="16"/>
      </w:rPr>
      <w:t>6</w:t>
    </w:r>
    <w:r w:rsidRPr="006A5D76">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D578" w14:textId="77777777" w:rsidR="00A04350" w:rsidRPr="006A5D76" w:rsidRDefault="00A04350" w:rsidP="006A5D76">
    <w:pPr>
      <w:pStyle w:val="Fuzeile"/>
      <w:tabs>
        <w:tab w:val="clear" w:pos="4536"/>
        <w:tab w:val="clear" w:pos="9072"/>
        <w:tab w:val="left" w:pos="9213"/>
        <w:tab w:val="right" w:pos="10205"/>
      </w:tabs>
      <w:rPr>
        <w:rFonts w:ascii="Arial" w:hAnsi="Arial" w:cs="Arial"/>
        <w:sz w:val="16"/>
      </w:rPr>
    </w:pPr>
    <w:r w:rsidRPr="006A5D76">
      <w:rPr>
        <w:rFonts w:ascii="Arial" w:hAnsi="Arial" w:cs="Arial"/>
        <w:noProof/>
        <w:sz w:val="16"/>
      </w:rPr>
      <w:pict w14:anchorId="3BF19674">
        <v:line id="_x0000_s1029" style="position:absolute;z-index:251656704" from=".85pt,-1.4pt" to="36.85pt,-1.4pt" o:allowincell="f">
          <w10:anchorlock/>
        </v:line>
      </w:pict>
    </w:r>
    <w:r w:rsidRPr="006A5D76">
      <w:rPr>
        <w:rFonts w:ascii="Arial" w:hAnsi="Arial" w:cs="Arial"/>
        <w:sz w:val="16"/>
      </w:rPr>
      <w:t>AVB Wassersportfahrzeuge 2008</w:t>
    </w:r>
    <w:r w:rsidR="006D6F7A">
      <w:rPr>
        <w:rFonts w:ascii="Arial" w:hAnsi="Arial" w:cs="Arial"/>
        <w:sz w:val="16"/>
      </w:rPr>
      <w:t>/2021</w:t>
    </w:r>
    <w:r w:rsidRPr="006A5D76">
      <w:rPr>
        <w:rFonts w:ascii="Arial" w:hAnsi="Arial" w:cs="Arial"/>
        <w:sz w:val="16"/>
      </w:rPr>
      <w:t xml:space="preserve">, </w:t>
    </w:r>
    <w:r w:rsidR="00E4114B">
      <w:rPr>
        <w:rFonts w:ascii="Arial" w:hAnsi="Arial" w:cs="Arial"/>
        <w:sz w:val="16"/>
      </w:rPr>
      <w:t>März 2025</w:t>
    </w:r>
    <w:r w:rsidRPr="006A5D76">
      <w:rPr>
        <w:rFonts w:ascii="Arial" w:hAnsi="Arial" w:cs="Arial"/>
        <w:sz w:val="16"/>
      </w:rPr>
      <w:tab/>
      <w:t>Seite</w:t>
    </w:r>
    <w:r w:rsidRPr="006A5D76">
      <w:rPr>
        <w:rFonts w:ascii="Arial" w:hAnsi="Arial" w:cs="Arial"/>
        <w:sz w:val="16"/>
      </w:rPr>
      <w:tab/>
    </w:r>
    <w:r w:rsidRPr="006A5D76">
      <w:rPr>
        <w:rFonts w:ascii="Arial" w:hAnsi="Arial" w:cs="Arial"/>
        <w:sz w:val="16"/>
      </w:rPr>
      <w:fldChar w:fldCharType="begin"/>
    </w:r>
    <w:r w:rsidRPr="006A5D76">
      <w:rPr>
        <w:rFonts w:ascii="Arial" w:hAnsi="Arial" w:cs="Arial"/>
        <w:sz w:val="16"/>
      </w:rPr>
      <w:instrText xml:space="preserve"> PAGE  \* MERGEFORMAT </w:instrText>
    </w:r>
    <w:r w:rsidRPr="006A5D76">
      <w:rPr>
        <w:rFonts w:ascii="Arial" w:hAnsi="Arial" w:cs="Arial"/>
        <w:sz w:val="16"/>
      </w:rPr>
      <w:fldChar w:fldCharType="separate"/>
    </w:r>
    <w:r w:rsidR="00A3356F">
      <w:rPr>
        <w:rFonts w:ascii="Arial" w:hAnsi="Arial" w:cs="Arial"/>
        <w:noProof/>
        <w:sz w:val="16"/>
      </w:rPr>
      <w:t>6</w:t>
    </w:r>
    <w:r w:rsidRPr="006A5D76">
      <w:rPr>
        <w:rFonts w:ascii="Arial" w:hAnsi="Arial" w:cs="Arial"/>
        <w:sz w:val="16"/>
      </w:rPr>
      <w:fldChar w:fldCharType="end"/>
    </w:r>
    <w:r w:rsidRPr="006A5D76">
      <w:rPr>
        <w:rFonts w:ascii="Arial" w:hAnsi="Arial" w:cs="Arial"/>
        <w:sz w:val="16"/>
      </w:rPr>
      <w:t>/</w:t>
    </w:r>
    <w:r w:rsidRPr="006A5D76">
      <w:rPr>
        <w:rFonts w:ascii="Arial" w:hAnsi="Arial" w:cs="Arial"/>
        <w:sz w:val="16"/>
      </w:rPr>
      <w:fldChar w:fldCharType="begin"/>
    </w:r>
    <w:r w:rsidRPr="006A5D76">
      <w:rPr>
        <w:rFonts w:ascii="Arial" w:hAnsi="Arial" w:cs="Arial"/>
        <w:sz w:val="16"/>
      </w:rPr>
      <w:instrText xml:space="preserve"> NUMPAGES  \* MERGEFORMAT </w:instrText>
    </w:r>
    <w:r w:rsidRPr="006A5D76">
      <w:rPr>
        <w:rFonts w:ascii="Arial" w:hAnsi="Arial" w:cs="Arial"/>
        <w:sz w:val="16"/>
      </w:rPr>
      <w:fldChar w:fldCharType="separate"/>
    </w:r>
    <w:r w:rsidR="00A3356F">
      <w:rPr>
        <w:rFonts w:ascii="Arial" w:hAnsi="Arial" w:cs="Arial"/>
        <w:noProof/>
        <w:sz w:val="16"/>
      </w:rPr>
      <w:t>6</w:t>
    </w:r>
    <w:r w:rsidRPr="006A5D76">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1691" w14:textId="77777777" w:rsidR="00A04350" w:rsidRPr="006A5D76" w:rsidRDefault="00A04350" w:rsidP="006A5D76">
    <w:pPr>
      <w:pStyle w:val="Fuzeile"/>
      <w:tabs>
        <w:tab w:val="clear" w:pos="4536"/>
        <w:tab w:val="clear" w:pos="9072"/>
        <w:tab w:val="left" w:pos="9213"/>
        <w:tab w:val="right" w:pos="10205"/>
      </w:tabs>
      <w:rPr>
        <w:rFonts w:ascii="Arial" w:hAnsi="Arial" w:cs="Arial"/>
        <w:sz w:val="16"/>
      </w:rPr>
    </w:pPr>
    <w:r w:rsidRPr="006A5D76">
      <w:rPr>
        <w:rFonts w:ascii="Arial" w:hAnsi="Arial" w:cs="Arial"/>
        <w:noProof/>
        <w:sz w:val="16"/>
      </w:rPr>
      <w:pict w14:anchorId="4648DBC8">
        <v:line id="_x0000_s1028" style="position:absolute;z-index:-251660800" from=".85pt,-1.4pt" to="36.85pt,-1.4pt" o:allowincell="f">
          <w10:anchorlock/>
        </v:line>
      </w:pict>
    </w:r>
    <w:r w:rsidRPr="006A5D76">
      <w:rPr>
        <w:rFonts w:ascii="Arial" w:hAnsi="Arial" w:cs="Arial"/>
        <w:sz w:val="16"/>
      </w:rPr>
      <w:t>AVB Wassersportfahrzeuge</w:t>
    </w:r>
    <w:r>
      <w:rPr>
        <w:rFonts w:ascii="Arial" w:hAnsi="Arial" w:cs="Arial"/>
        <w:sz w:val="16"/>
      </w:rPr>
      <w:t xml:space="preserve"> </w:t>
    </w:r>
    <w:r w:rsidRPr="006A5D76">
      <w:rPr>
        <w:rFonts w:ascii="Arial" w:hAnsi="Arial" w:cs="Arial"/>
        <w:sz w:val="16"/>
      </w:rPr>
      <w:t>2008</w:t>
    </w:r>
    <w:r w:rsidR="006D6F7A">
      <w:rPr>
        <w:rFonts w:ascii="Arial" w:hAnsi="Arial" w:cs="Arial"/>
        <w:sz w:val="16"/>
      </w:rPr>
      <w:t>/2021</w:t>
    </w:r>
    <w:r w:rsidRPr="006A5D76">
      <w:rPr>
        <w:rFonts w:ascii="Arial" w:hAnsi="Arial" w:cs="Arial"/>
        <w:sz w:val="16"/>
      </w:rPr>
      <w:t xml:space="preserve">, </w:t>
    </w:r>
    <w:r w:rsidR="00E4114B">
      <w:rPr>
        <w:rFonts w:ascii="Arial" w:hAnsi="Arial" w:cs="Arial"/>
        <w:sz w:val="16"/>
      </w:rPr>
      <w:t>März 2025</w:t>
    </w:r>
    <w:r w:rsidRPr="006A5D76">
      <w:rPr>
        <w:rFonts w:ascii="Arial" w:hAnsi="Arial" w:cs="Arial"/>
        <w:sz w:val="16"/>
      </w:rPr>
      <w:tab/>
      <w:t>Seite</w:t>
    </w:r>
    <w:r w:rsidRPr="006A5D76">
      <w:rPr>
        <w:rFonts w:ascii="Arial" w:hAnsi="Arial" w:cs="Arial"/>
        <w:sz w:val="16"/>
      </w:rPr>
      <w:tab/>
    </w:r>
    <w:r w:rsidRPr="006A5D76">
      <w:rPr>
        <w:rFonts w:ascii="Arial" w:hAnsi="Arial" w:cs="Arial"/>
        <w:sz w:val="16"/>
      </w:rPr>
      <w:fldChar w:fldCharType="begin"/>
    </w:r>
    <w:r w:rsidRPr="006A5D76">
      <w:rPr>
        <w:rFonts w:ascii="Arial" w:hAnsi="Arial" w:cs="Arial"/>
        <w:sz w:val="16"/>
      </w:rPr>
      <w:instrText xml:space="preserve"> PAGE  \* MERGEFORMAT </w:instrText>
    </w:r>
    <w:r w:rsidRPr="006A5D76">
      <w:rPr>
        <w:rFonts w:ascii="Arial" w:hAnsi="Arial" w:cs="Arial"/>
        <w:sz w:val="16"/>
      </w:rPr>
      <w:fldChar w:fldCharType="separate"/>
    </w:r>
    <w:r w:rsidR="00A3356F">
      <w:rPr>
        <w:rFonts w:ascii="Arial" w:hAnsi="Arial" w:cs="Arial"/>
        <w:noProof/>
        <w:sz w:val="16"/>
      </w:rPr>
      <w:t>1</w:t>
    </w:r>
    <w:r w:rsidRPr="006A5D76">
      <w:rPr>
        <w:rFonts w:ascii="Arial" w:hAnsi="Arial" w:cs="Arial"/>
        <w:sz w:val="16"/>
      </w:rPr>
      <w:fldChar w:fldCharType="end"/>
    </w:r>
    <w:r w:rsidRPr="006A5D76">
      <w:rPr>
        <w:rFonts w:ascii="Arial" w:hAnsi="Arial" w:cs="Arial"/>
        <w:sz w:val="16"/>
      </w:rPr>
      <w:t>/</w:t>
    </w:r>
    <w:r w:rsidRPr="006A5D76">
      <w:rPr>
        <w:rFonts w:ascii="Arial" w:hAnsi="Arial" w:cs="Arial"/>
        <w:sz w:val="16"/>
      </w:rPr>
      <w:fldChar w:fldCharType="begin"/>
    </w:r>
    <w:r w:rsidRPr="006A5D76">
      <w:rPr>
        <w:rFonts w:ascii="Arial" w:hAnsi="Arial" w:cs="Arial"/>
        <w:sz w:val="16"/>
      </w:rPr>
      <w:instrText xml:space="preserve"> NUMPAGES  \* MERGEFORMAT </w:instrText>
    </w:r>
    <w:r w:rsidRPr="006A5D76">
      <w:rPr>
        <w:rFonts w:ascii="Arial" w:hAnsi="Arial" w:cs="Arial"/>
        <w:sz w:val="16"/>
      </w:rPr>
      <w:fldChar w:fldCharType="separate"/>
    </w:r>
    <w:r w:rsidR="00A3356F">
      <w:rPr>
        <w:rFonts w:ascii="Arial" w:hAnsi="Arial" w:cs="Arial"/>
        <w:noProof/>
        <w:sz w:val="16"/>
      </w:rPr>
      <w:t>6</w:t>
    </w:r>
    <w:r w:rsidRPr="006A5D76">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18584" w14:textId="77777777" w:rsidR="001016EF" w:rsidRDefault="001016EF">
      <w:r>
        <w:separator/>
      </w:r>
    </w:p>
  </w:footnote>
  <w:footnote w:type="continuationSeparator" w:id="0">
    <w:p w14:paraId="71598DD8" w14:textId="77777777" w:rsidR="001016EF" w:rsidRDefault="0010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05138" w14:textId="77777777" w:rsidR="00A04350" w:rsidRDefault="00A04350">
    <w:pPr>
      <w:pStyle w:val="Kopfzeile"/>
    </w:pPr>
  </w:p>
  <w:p w14:paraId="1EF8A557" w14:textId="77777777" w:rsidR="00A04350" w:rsidRDefault="00272E6D">
    <w:pPr>
      <w:pStyle w:val="Kopfzeile"/>
    </w:pPr>
    <w:r>
      <w:rPr>
        <w:noProof/>
      </w:rPr>
      <w:pict w14:anchorId="6B978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Logo Gesamtverband der Versicherer" style="position:absolute;margin-left:0;margin-top:1.4pt;width:184.5pt;height:32.25pt;z-index:251659776" o:allowincell="f">
          <v:imagedata r:id="rId1" o:title="" croptop="18289f" cropbottom="14479f" cropleft="3732f" cropright="4431f"/>
        </v:shape>
      </w:pict>
    </w:r>
  </w:p>
  <w:p w14:paraId="43EBC5D5" w14:textId="77777777" w:rsidR="00A04350" w:rsidRDefault="00A04350">
    <w:pPr>
      <w:pStyle w:val="Kopfzeile"/>
    </w:pPr>
  </w:p>
  <w:p w14:paraId="4711644E" w14:textId="77777777" w:rsidR="00A04350" w:rsidRDefault="00A04350" w:rsidP="00272E6D">
    <w:pPr>
      <w:pStyle w:val="Kopfzeile"/>
      <w:jc w:val="both"/>
    </w:pPr>
  </w:p>
  <w:p w14:paraId="0141DBB5" w14:textId="77777777" w:rsidR="00A04350" w:rsidRDefault="00A043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7491" w14:textId="77777777" w:rsidR="00A04350" w:rsidRDefault="00A04350" w:rsidP="006A5D76">
    <w:pPr>
      <w:pStyle w:val="Textkrper2"/>
      <w:pBdr>
        <w:bottom w:val="single" w:sz="4" w:space="1" w:color="auto"/>
      </w:pBdr>
      <w:rPr>
        <w:sz w:val="20"/>
      </w:rPr>
    </w:pPr>
  </w:p>
  <w:p w14:paraId="5C82B717" w14:textId="77777777" w:rsidR="00A04350" w:rsidRDefault="00272E6D" w:rsidP="006A5D76">
    <w:pPr>
      <w:pStyle w:val="Textkrper2"/>
      <w:pBdr>
        <w:bottom w:val="single" w:sz="4" w:space="1" w:color="auto"/>
      </w:pBdr>
      <w:rPr>
        <w:sz w:val="20"/>
      </w:rPr>
    </w:pPr>
    <w:r>
      <w:rPr>
        <w:noProof/>
        <w:snapToGrid/>
        <w:sz w:val="20"/>
      </w:rPr>
      <w:pict w14:anchorId="3E25AC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Logo Gesamtverband der Versicherer" style="position:absolute;left:0;text-align:left;margin-left:0;margin-top:.7pt;width:184.5pt;height:32.25pt;z-index:251658752" o:allowincell="f">
          <v:imagedata r:id="rId1" o:title="" croptop="18289f" cropbottom="14479f" cropleft="3732f" cropright="4431f"/>
        </v:shape>
      </w:pict>
    </w:r>
  </w:p>
  <w:p w14:paraId="1DB6D416" w14:textId="77777777" w:rsidR="00A04350" w:rsidRDefault="00A04350" w:rsidP="006A5D76">
    <w:pPr>
      <w:pStyle w:val="Textkrper2"/>
      <w:pBdr>
        <w:bottom w:val="single" w:sz="4" w:space="1" w:color="auto"/>
      </w:pBdr>
      <w:rPr>
        <w:sz w:val="20"/>
      </w:rPr>
    </w:pPr>
  </w:p>
  <w:p w14:paraId="09F30498" w14:textId="77777777" w:rsidR="00A04350" w:rsidRDefault="00A04350" w:rsidP="006A5D76">
    <w:pPr>
      <w:pStyle w:val="Textkrper2"/>
      <w:pBdr>
        <w:bottom w:val="single" w:sz="4" w:space="1" w:color="auto"/>
      </w:pBdr>
      <w:rPr>
        <w:sz w:val="20"/>
      </w:rPr>
    </w:pPr>
  </w:p>
  <w:p w14:paraId="4B040253" w14:textId="77777777" w:rsidR="00A04350" w:rsidRDefault="00A04350" w:rsidP="006A5D76">
    <w:pPr>
      <w:pStyle w:val="Textkrper2"/>
      <w:pBdr>
        <w:bottom w:val="single" w:sz="4" w:space="1" w:color="auto"/>
      </w:pBdr>
      <w:rPr>
        <w:sz w:val="20"/>
      </w:rPr>
    </w:pPr>
  </w:p>
  <w:p w14:paraId="73DA1273" w14:textId="77777777" w:rsidR="00A04350" w:rsidRDefault="00A04350" w:rsidP="006A5D76">
    <w:pPr>
      <w:pStyle w:val="Textkrper2"/>
      <w:pBdr>
        <w:bottom w:val="single" w:sz="4" w:space="1" w:color="auto"/>
      </w:pBdr>
      <w:rPr>
        <w:sz w:val="20"/>
      </w:rPr>
    </w:pPr>
  </w:p>
  <w:p w14:paraId="1002BFFD" w14:textId="77777777" w:rsidR="00A04350" w:rsidRPr="006A5D76" w:rsidRDefault="00A04350" w:rsidP="006A5D76">
    <w:pPr>
      <w:pStyle w:val="Textkrper2"/>
      <w:pBdr>
        <w:bottom w:val="single" w:sz="4" w:space="1" w:color="auto"/>
      </w:pBdr>
      <w:rPr>
        <w:sz w:val="20"/>
      </w:rPr>
    </w:pPr>
    <w:r w:rsidRPr="006A5D76">
      <w:rPr>
        <w:sz w:val="20"/>
      </w:rPr>
      <w:t>Unverbindliche Bekanntgabe des Gesamtverbandes der Deutschen Versicherungswirtschaft e. V. (GDV)</w:t>
    </w:r>
    <w:r w:rsidRPr="006A5D76">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034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41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0B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FCDE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56B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8C20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A4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0E99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7604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4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0F6F71"/>
    <w:multiLevelType w:val="hybridMultilevel"/>
    <w:tmpl w:val="ABE64934"/>
    <w:lvl w:ilvl="0" w:tplc="7BB079BC">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2DBB195E"/>
    <w:multiLevelType w:val="hybridMultilevel"/>
    <w:tmpl w:val="F334BA58"/>
    <w:lvl w:ilvl="0" w:tplc="411080DC">
      <w:start w:val="11"/>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5FEB09C1"/>
    <w:multiLevelType w:val="multilevel"/>
    <w:tmpl w:val="C2607D0C"/>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06492833">
    <w:abstractNumId w:val="12"/>
  </w:num>
  <w:num w:numId="2" w16cid:durableId="1248267870">
    <w:abstractNumId w:val="11"/>
  </w:num>
  <w:num w:numId="3" w16cid:durableId="1803844897">
    <w:abstractNumId w:val="10"/>
  </w:num>
  <w:num w:numId="4" w16cid:durableId="958537531">
    <w:abstractNumId w:val="9"/>
  </w:num>
  <w:num w:numId="5" w16cid:durableId="1187407229">
    <w:abstractNumId w:val="7"/>
  </w:num>
  <w:num w:numId="6" w16cid:durableId="961811701">
    <w:abstractNumId w:val="6"/>
  </w:num>
  <w:num w:numId="7" w16cid:durableId="591670495">
    <w:abstractNumId w:val="5"/>
  </w:num>
  <w:num w:numId="8" w16cid:durableId="695351385">
    <w:abstractNumId w:val="4"/>
  </w:num>
  <w:num w:numId="9" w16cid:durableId="1831944231">
    <w:abstractNumId w:val="8"/>
  </w:num>
  <w:num w:numId="10" w16cid:durableId="1622302704">
    <w:abstractNumId w:val="3"/>
  </w:num>
  <w:num w:numId="11" w16cid:durableId="868421429">
    <w:abstractNumId w:val="2"/>
  </w:num>
  <w:num w:numId="12" w16cid:durableId="523522333">
    <w:abstractNumId w:val="1"/>
  </w:num>
  <w:num w:numId="13" w16cid:durableId="488251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57"/>
  <w:displayHorizontalDrawingGridEvery w:val="0"/>
  <w:displayVertic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5A2"/>
    <w:rsid w:val="000022A8"/>
    <w:rsid w:val="00002E8E"/>
    <w:rsid w:val="0001152F"/>
    <w:rsid w:val="000167EA"/>
    <w:rsid w:val="00034AE6"/>
    <w:rsid w:val="000709C3"/>
    <w:rsid w:val="00075660"/>
    <w:rsid w:val="00076507"/>
    <w:rsid w:val="00083700"/>
    <w:rsid w:val="000907FB"/>
    <w:rsid w:val="00091B81"/>
    <w:rsid w:val="00093BA1"/>
    <w:rsid w:val="00095737"/>
    <w:rsid w:val="000B5287"/>
    <w:rsid w:val="000C21C7"/>
    <w:rsid w:val="000C6E44"/>
    <w:rsid w:val="000D0758"/>
    <w:rsid w:val="000D49D0"/>
    <w:rsid w:val="000E3FA7"/>
    <w:rsid w:val="000E7A3A"/>
    <w:rsid w:val="000F3B5D"/>
    <w:rsid w:val="0010160D"/>
    <w:rsid w:val="001016EF"/>
    <w:rsid w:val="0010207E"/>
    <w:rsid w:val="00126686"/>
    <w:rsid w:val="001273A2"/>
    <w:rsid w:val="00135086"/>
    <w:rsid w:val="00137BB0"/>
    <w:rsid w:val="00141765"/>
    <w:rsid w:val="00157F46"/>
    <w:rsid w:val="0017231C"/>
    <w:rsid w:val="001905C5"/>
    <w:rsid w:val="00193F09"/>
    <w:rsid w:val="001A081F"/>
    <w:rsid w:val="001A22E9"/>
    <w:rsid w:val="001A30CB"/>
    <w:rsid w:val="001A3D13"/>
    <w:rsid w:val="001A5C46"/>
    <w:rsid w:val="001E3EBB"/>
    <w:rsid w:val="001F5D51"/>
    <w:rsid w:val="002022B9"/>
    <w:rsid w:val="00207F1A"/>
    <w:rsid w:val="00232932"/>
    <w:rsid w:val="00242ED7"/>
    <w:rsid w:val="00247A74"/>
    <w:rsid w:val="00270874"/>
    <w:rsid w:val="00271E36"/>
    <w:rsid w:val="00272E6D"/>
    <w:rsid w:val="00275283"/>
    <w:rsid w:val="00277F5D"/>
    <w:rsid w:val="002A2F44"/>
    <w:rsid w:val="002A614C"/>
    <w:rsid w:val="002B0982"/>
    <w:rsid w:val="002C09E5"/>
    <w:rsid w:val="002C4B2C"/>
    <w:rsid w:val="002C5C4B"/>
    <w:rsid w:val="002D0A4D"/>
    <w:rsid w:val="002D5E4D"/>
    <w:rsid w:val="002E708F"/>
    <w:rsid w:val="002F4367"/>
    <w:rsid w:val="00306563"/>
    <w:rsid w:val="0032311E"/>
    <w:rsid w:val="003361BC"/>
    <w:rsid w:val="003416C6"/>
    <w:rsid w:val="0035383A"/>
    <w:rsid w:val="00356821"/>
    <w:rsid w:val="003659ED"/>
    <w:rsid w:val="00373E4A"/>
    <w:rsid w:val="003829FB"/>
    <w:rsid w:val="00386F62"/>
    <w:rsid w:val="00390860"/>
    <w:rsid w:val="003958DF"/>
    <w:rsid w:val="003A2E8D"/>
    <w:rsid w:val="003A7FC4"/>
    <w:rsid w:val="003B33FF"/>
    <w:rsid w:val="003B6727"/>
    <w:rsid w:val="003D0BAC"/>
    <w:rsid w:val="003D1477"/>
    <w:rsid w:val="003D716A"/>
    <w:rsid w:val="003E02FC"/>
    <w:rsid w:val="003E5D69"/>
    <w:rsid w:val="003F4204"/>
    <w:rsid w:val="0041713F"/>
    <w:rsid w:val="004179DE"/>
    <w:rsid w:val="00422DEE"/>
    <w:rsid w:val="004334C6"/>
    <w:rsid w:val="00444D5F"/>
    <w:rsid w:val="00445A4F"/>
    <w:rsid w:val="00460D32"/>
    <w:rsid w:val="004840AE"/>
    <w:rsid w:val="004873FB"/>
    <w:rsid w:val="00497E34"/>
    <w:rsid w:val="00497FC2"/>
    <w:rsid w:val="004A78E7"/>
    <w:rsid w:val="004B3BAD"/>
    <w:rsid w:val="004B4B40"/>
    <w:rsid w:val="004C791E"/>
    <w:rsid w:val="004D4069"/>
    <w:rsid w:val="004D786F"/>
    <w:rsid w:val="004E1402"/>
    <w:rsid w:val="004F1FE4"/>
    <w:rsid w:val="004F5442"/>
    <w:rsid w:val="004F7500"/>
    <w:rsid w:val="005015DF"/>
    <w:rsid w:val="005021C5"/>
    <w:rsid w:val="00503E25"/>
    <w:rsid w:val="00505076"/>
    <w:rsid w:val="005074DF"/>
    <w:rsid w:val="005145A2"/>
    <w:rsid w:val="00534081"/>
    <w:rsid w:val="005415B3"/>
    <w:rsid w:val="00543584"/>
    <w:rsid w:val="005535E0"/>
    <w:rsid w:val="0055592F"/>
    <w:rsid w:val="00555CE4"/>
    <w:rsid w:val="00556A55"/>
    <w:rsid w:val="005612D0"/>
    <w:rsid w:val="00574A57"/>
    <w:rsid w:val="00576E1A"/>
    <w:rsid w:val="00584555"/>
    <w:rsid w:val="00584DCB"/>
    <w:rsid w:val="005A0B0C"/>
    <w:rsid w:val="005B2593"/>
    <w:rsid w:val="005B7C25"/>
    <w:rsid w:val="005B7D41"/>
    <w:rsid w:val="005B7F01"/>
    <w:rsid w:val="005C6B70"/>
    <w:rsid w:val="005D16A3"/>
    <w:rsid w:val="005E48ED"/>
    <w:rsid w:val="005F24D7"/>
    <w:rsid w:val="005F7C84"/>
    <w:rsid w:val="006069E3"/>
    <w:rsid w:val="00646046"/>
    <w:rsid w:val="00656E16"/>
    <w:rsid w:val="006806F6"/>
    <w:rsid w:val="00683F9B"/>
    <w:rsid w:val="006874ED"/>
    <w:rsid w:val="0069599D"/>
    <w:rsid w:val="006A3BF5"/>
    <w:rsid w:val="006A4640"/>
    <w:rsid w:val="006A5D76"/>
    <w:rsid w:val="006B152F"/>
    <w:rsid w:val="006B4583"/>
    <w:rsid w:val="006C7621"/>
    <w:rsid w:val="006D158C"/>
    <w:rsid w:val="006D1A16"/>
    <w:rsid w:val="006D1DD4"/>
    <w:rsid w:val="006D329E"/>
    <w:rsid w:val="006D43E3"/>
    <w:rsid w:val="006D6AF1"/>
    <w:rsid w:val="006D6F7A"/>
    <w:rsid w:val="006E0304"/>
    <w:rsid w:val="006E2E3E"/>
    <w:rsid w:val="006E521C"/>
    <w:rsid w:val="006F4224"/>
    <w:rsid w:val="00705B46"/>
    <w:rsid w:val="007111BF"/>
    <w:rsid w:val="00716B77"/>
    <w:rsid w:val="00737D84"/>
    <w:rsid w:val="007533FE"/>
    <w:rsid w:val="00753737"/>
    <w:rsid w:val="00756353"/>
    <w:rsid w:val="00782658"/>
    <w:rsid w:val="00786CC2"/>
    <w:rsid w:val="0079132C"/>
    <w:rsid w:val="007947FF"/>
    <w:rsid w:val="007A138B"/>
    <w:rsid w:val="007A26A4"/>
    <w:rsid w:val="007A4B63"/>
    <w:rsid w:val="007A6789"/>
    <w:rsid w:val="007B7A6E"/>
    <w:rsid w:val="007D71F9"/>
    <w:rsid w:val="007F1819"/>
    <w:rsid w:val="008204D3"/>
    <w:rsid w:val="00873D01"/>
    <w:rsid w:val="0088761B"/>
    <w:rsid w:val="008A249C"/>
    <w:rsid w:val="008C0C91"/>
    <w:rsid w:val="008C5D2A"/>
    <w:rsid w:val="008C651C"/>
    <w:rsid w:val="008D444F"/>
    <w:rsid w:val="008E0F8F"/>
    <w:rsid w:val="008E4323"/>
    <w:rsid w:val="008E7F42"/>
    <w:rsid w:val="008F11DD"/>
    <w:rsid w:val="008F1B62"/>
    <w:rsid w:val="008F55A0"/>
    <w:rsid w:val="008F60F8"/>
    <w:rsid w:val="009030A4"/>
    <w:rsid w:val="00905C66"/>
    <w:rsid w:val="00910244"/>
    <w:rsid w:val="00912D87"/>
    <w:rsid w:val="00913BA0"/>
    <w:rsid w:val="00915890"/>
    <w:rsid w:val="00916B77"/>
    <w:rsid w:val="00917D73"/>
    <w:rsid w:val="00923A69"/>
    <w:rsid w:val="0093513A"/>
    <w:rsid w:val="00967F16"/>
    <w:rsid w:val="0097002F"/>
    <w:rsid w:val="0098631C"/>
    <w:rsid w:val="00987942"/>
    <w:rsid w:val="00995671"/>
    <w:rsid w:val="009A6BC1"/>
    <w:rsid w:val="009C3DB9"/>
    <w:rsid w:val="009C46F2"/>
    <w:rsid w:val="009E798C"/>
    <w:rsid w:val="009F4C73"/>
    <w:rsid w:val="00A04350"/>
    <w:rsid w:val="00A232F6"/>
    <w:rsid w:val="00A32D48"/>
    <w:rsid w:val="00A3356F"/>
    <w:rsid w:val="00A406AB"/>
    <w:rsid w:val="00A53729"/>
    <w:rsid w:val="00A5672D"/>
    <w:rsid w:val="00A80A4C"/>
    <w:rsid w:val="00A86D6A"/>
    <w:rsid w:val="00A94573"/>
    <w:rsid w:val="00A94F62"/>
    <w:rsid w:val="00A96B15"/>
    <w:rsid w:val="00AA3EBD"/>
    <w:rsid w:val="00AA5DB9"/>
    <w:rsid w:val="00AA7E06"/>
    <w:rsid w:val="00AC0D61"/>
    <w:rsid w:val="00AC1386"/>
    <w:rsid w:val="00AC3580"/>
    <w:rsid w:val="00AD1C5B"/>
    <w:rsid w:val="00AD4E16"/>
    <w:rsid w:val="00AD5932"/>
    <w:rsid w:val="00B01F5C"/>
    <w:rsid w:val="00B01FF5"/>
    <w:rsid w:val="00B07ED1"/>
    <w:rsid w:val="00B10C26"/>
    <w:rsid w:val="00B41C33"/>
    <w:rsid w:val="00B42726"/>
    <w:rsid w:val="00B4637F"/>
    <w:rsid w:val="00B54DED"/>
    <w:rsid w:val="00B56BF0"/>
    <w:rsid w:val="00B61955"/>
    <w:rsid w:val="00B70B2F"/>
    <w:rsid w:val="00B765BF"/>
    <w:rsid w:val="00B91907"/>
    <w:rsid w:val="00B9357B"/>
    <w:rsid w:val="00BA2D91"/>
    <w:rsid w:val="00BB13EC"/>
    <w:rsid w:val="00BB1ADB"/>
    <w:rsid w:val="00BB3E63"/>
    <w:rsid w:val="00BB7B58"/>
    <w:rsid w:val="00BD0C62"/>
    <w:rsid w:val="00BD2481"/>
    <w:rsid w:val="00BF2D96"/>
    <w:rsid w:val="00C03B8B"/>
    <w:rsid w:val="00C07070"/>
    <w:rsid w:val="00C12F1B"/>
    <w:rsid w:val="00C13939"/>
    <w:rsid w:val="00C24984"/>
    <w:rsid w:val="00C25DCA"/>
    <w:rsid w:val="00C25EA2"/>
    <w:rsid w:val="00C40B1F"/>
    <w:rsid w:val="00C40F5C"/>
    <w:rsid w:val="00C46967"/>
    <w:rsid w:val="00C708BD"/>
    <w:rsid w:val="00C70F6D"/>
    <w:rsid w:val="00C854C2"/>
    <w:rsid w:val="00C91510"/>
    <w:rsid w:val="00C95E78"/>
    <w:rsid w:val="00CB60BE"/>
    <w:rsid w:val="00CC0FE9"/>
    <w:rsid w:val="00CC3D71"/>
    <w:rsid w:val="00CD00E5"/>
    <w:rsid w:val="00CD2BAA"/>
    <w:rsid w:val="00CE3EE6"/>
    <w:rsid w:val="00D102C1"/>
    <w:rsid w:val="00D335D2"/>
    <w:rsid w:val="00D41AFE"/>
    <w:rsid w:val="00D43B40"/>
    <w:rsid w:val="00D727CF"/>
    <w:rsid w:val="00D87B62"/>
    <w:rsid w:val="00D908A4"/>
    <w:rsid w:val="00D97328"/>
    <w:rsid w:val="00DA0F36"/>
    <w:rsid w:val="00DB0AD1"/>
    <w:rsid w:val="00DB16CB"/>
    <w:rsid w:val="00DC526A"/>
    <w:rsid w:val="00E13F78"/>
    <w:rsid w:val="00E16F05"/>
    <w:rsid w:val="00E21A50"/>
    <w:rsid w:val="00E222C7"/>
    <w:rsid w:val="00E301BD"/>
    <w:rsid w:val="00E301D9"/>
    <w:rsid w:val="00E3056C"/>
    <w:rsid w:val="00E3578E"/>
    <w:rsid w:val="00E3768F"/>
    <w:rsid w:val="00E4114B"/>
    <w:rsid w:val="00E51FFD"/>
    <w:rsid w:val="00E540FC"/>
    <w:rsid w:val="00E541FF"/>
    <w:rsid w:val="00E553A6"/>
    <w:rsid w:val="00E60FAD"/>
    <w:rsid w:val="00E6650C"/>
    <w:rsid w:val="00E77731"/>
    <w:rsid w:val="00E84F1C"/>
    <w:rsid w:val="00E85457"/>
    <w:rsid w:val="00E95FE4"/>
    <w:rsid w:val="00EA4F8B"/>
    <w:rsid w:val="00EA54DC"/>
    <w:rsid w:val="00EB6997"/>
    <w:rsid w:val="00EC2B38"/>
    <w:rsid w:val="00EE32A1"/>
    <w:rsid w:val="00EE750D"/>
    <w:rsid w:val="00EE7F2B"/>
    <w:rsid w:val="00EF00EB"/>
    <w:rsid w:val="00EF12E8"/>
    <w:rsid w:val="00EF28A2"/>
    <w:rsid w:val="00EF69C6"/>
    <w:rsid w:val="00F126B5"/>
    <w:rsid w:val="00F224FE"/>
    <w:rsid w:val="00F23977"/>
    <w:rsid w:val="00F31D2C"/>
    <w:rsid w:val="00F37FEA"/>
    <w:rsid w:val="00F42BC5"/>
    <w:rsid w:val="00F44F99"/>
    <w:rsid w:val="00F45938"/>
    <w:rsid w:val="00F5288B"/>
    <w:rsid w:val="00F54572"/>
    <w:rsid w:val="00F56E9A"/>
    <w:rsid w:val="00F6172C"/>
    <w:rsid w:val="00F8326E"/>
    <w:rsid w:val="00F8461E"/>
    <w:rsid w:val="00F90BF6"/>
    <w:rsid w:val="00F95F7D"/>
    <w:rsid w:val="00FA3E28"/>
    <w:rsid w:val="00FB5783"/>
    <w:rsid w:val="00FB6E0E"/>
    <w:rsid w:val="00FC5B33"/>
    <w:rsid w:val="00FD630F"/>
    <w:rsid w:val="00FD716A"/>
    <w:rsid w:val="00FF5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1F0FFFE"/>
  <w15:chartTrackingRefBased/>
  <w15:docId w15:val="{5F5B69C9-5F91-49C0-8C64-5F1B1FC5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5B2593"/>
    <w:pPr>
      <w:keepNext/>
      <w:outlineLvl w:val="0"/>
    </w:pPr>
    <w:rPr>
      <w:rFonts w:ascii="Arial Narrow" w:hAnsi="Arial Narrow"/>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widowControl w:val="0"/>
      <w:suppressAutoHyphens/>
      <w:jc w:val="center"/>
    </w:pPr>
    <w:rPr>
      <w:rFonts w:ascii="Arial" w:hAnsi="Arial"/>
      <w:snapToGrid w:val="0"/>
      <w:sz w:val="22"/>
    </w:rPr>
  </w:style>
  <w:style w:type="table" w:styleId="Tabellenraster">
    <w:name w:val="Table Grid"/>
    <w:basedOn w:val="NormaleTabelle"/>
    <w:rsid w:val="00F224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D716A"/>
    <w:rPr>
      <w:rFonts w:ascii="Tahoma" w:hAnsi="Tahoma" w:cs="Tahoma"/>
      <w:sz w:val="16"/>
      <w:szCs w:val="16"/>
    </w:rPr>
  </w:style>
  <w:style w:type="character" w:customStyle="1" w:styleId="Max">
    <w:name w:val="Max."/>
    <w:rsid w:val="00A5672D"/>
    <w:rPr>
      <w:b/>
    </w:rPr>
  </w:style>
  <w:style w:type="paragraph" w:styleId="Textkrper-Einzug2">
    <w:name w:val="Body Text Indent 2"/>
    <w:basedOn w:val="Standard"/>
    <w:rsid w:val="00A5672D"/>
    <w:pPr>
      <w:spacing w:after="120" w:line="480" w:lineRule="auto"/>
      <w:ind w:left="283"/>
    </w:pPr>
    <w:rPr>
      <w:rFonts w:ascii="Times New Roman" w:hAnsi="Times New Roman"/>
      <w:szCs w:val="24"/>
    </w:rPr>
  </w:style>
  <w:style w:type="paragraph" w:customStyle="1" w:styleId="BMJStandard15Zeilen">
    <w:name w:val="BMJStandard1.5Zeilen"/>
    <w:basedOn w:val="Standard"/>
    <w:rsid w:val="00A567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customStyle="1" w:styleId="BMJStandard1Zeilig">
    <w:name w:val="BMJStandard1Zeilig"/>
    <w:basedOn w:val="Standard"/>
    <w:rsid w:val="007A26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hAnsi="Arial"/>
      <w:sz w:val="22"/>
    </w:rPr>
  </w:style>
  <w:style w:type="paragraph" w:styleId="Textkrper">
    <w:name w:val="Body Text"/>
    <w:basedOn w:val="Standard"/>
    <w:rsid w:val="004873FB"/>
    <w:pPr>
      <w:spacing w:after="120"/>
    </w:pPr>
  </w:style>
  <w:style w:type="paragraph" w:styleId="Dokumentstruktur">
    <w:name w:val="Document Map"/>
    <w:basedOn w:val="Standard"/>
    <w:semiHidden/>
    <w:rsid w:val="005535E0"/>
    <w:pPr>
      <w:shd w:val="clear" w:color="auto" w:fill="000080"/>
    </w:pPr>
    <w:rPr>
      <w:rFonts w:ascii="Tahoma" w:hAnsi="Tahoma" w:cs="Tahoma"/>
      <w:sz w:val="20"/>
    </w:rPr>
  </w:style>
  <w:style w:type="character" w:styleId="Hyperlink">
    <w:name w:val="Hyperlink"/>
    <w:rsid w:val="000F3B5D"/>
    <w:rPr>
      <w:color w:val="0563C1"/>
      <w:u w:val="single"/>
    </w:rPr>
  </w:style>
  <w:style w:type="character" w:styleId="NichtaufgelsteErwhnung">
    <w:name w:val="Unresolved Mention"/>
    <w:uiPriority w:val="99"/>
    <w:semiHidden/>
    <w:unhideWhenUsed/>
    <w:rsid w:val="000F3B5D"/>
    <w:rPr>
      <w:color w:val="605E5C"/>
      <w:shd w:val="clear" w:color="auto" w:fill="E1DFDD"/>
    </w:rPr>
  </w:style>
  <w:style w:type="paragraph" w:styleId="berarbeitung">
    <w:name w:val="Revision"/>
    <w:hidden/>
    <w:uiPriority w:val="99"/>
    <w:semiHidden/>
    <w:rsid w:val="003958D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8674F613-BD03-4636-9EFE-29DCDF1FDCEA}">
  <ds:schemaRefs>
    <ds:schemaRef ds:uri="http://schemas.microsoft.com/sharepoint/v3/contenttype/forms"/>
  </ds:schemaRefs>
</ds:datastoreItem>
</file>

<file path=customXml/itemProps2.xml><?xml version="1.0" encoding="utf-8"?>
<ds:datastoreItem xmlns:ds="http://schemas.openxmlformats.org/officeDocument/2006/customXml" ds:itemID="{4A8BDBF0-00E2-4774-AE71-AC8C5D12E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FAAC1-36A7-4D30-9A62-C2B215DB5CFE}">
  <ds:schemaRefs>
    <ds:schemaRef ds:uri="http://purl.org/dc/elements/1.1/"/>
    <ds:schemaRef ds:uri="http://purl.org/dc/terms/"/>
    <ds:schemaRef ds:uri="http://schemas.microsoft.com/office/2006/metadata/properties"/>
    <ds:schemaRef ds:uri="b5539286-5ee8-44bc-baa4-0e2ff02f6573"/>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7b005ea8-45a7-4705-82f0-6b1ce8aaff7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4146</Words>
  <Characters>26125</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GDV</vt:lpstr>
    </vt:vector>
  </TitlesOfParts>
  <Company>Will</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BGDV</dc:creator>
  <cp:keywords/>
  <cp:lastModifiedBy>Daniel Fritz</cp:lastModifiedBy>
  <cp:revision>3</cp:revision>
  <cp:lastPrinted>2025-03-13T13:55:00Z</cp:lastPrinted>
  <dcterms:created xsi:type="dcterms:W3CDTF">2025-03-13T13:54:00Z</dcterms:created>
  <dcterms:modified xsi:type="dcterms:W3CDTF">2025-03-13T13:55:00Z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0x01010001C223BB96C84F4E947FDAD2FC42D1FC</vt:lpwstr>
  </property>
</Properties>
</file>